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478F0" w14:textId="77777777" w:rsidR="008117E3" w:rsidRDefault="008117E3" w:rsidP="00BF765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379617A" w14:textId="77777777" w:rsidR="008117E3" w:rsidRDefault="008117E3" w:rsidP="00BF765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2F37417" w14:textId="77777777" w:rsidR="00C25048" w:rsidRDefault="00C25048" w:rsidP="00BF765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3A80CEC" w14:textId="429D63F4" w:rsidR="005B4399" w:rsidRPr="00A4690D" w:rsidRDefault="00BF765F" w:rsidP="00BF765F">
      <w:pPr>
        <w:spacing w:after="0" w:line="240" w:lineRule="auto"/>
        <w:jc w:val="center"/>
        <w:rPr>
          <w:b/>
          <w:bCs/>
        </w:rPr>
      </w:pPr>
      <w:r w:rsidRPr="00A4690D">
        <w:rPr>
          <w:b/>
          <w:bCs/>
        </w:rPr>
        <w:t>AGENDA</w:t>
      </w:r>
    </w:p>
    <w:p w14:paraId="7035CE71" w14:textId="4E00E2E1" w:rsidR="00BF765F" w:rsidRPr="00A4690D" w:rsidRDefault="00BF765F" w:rsidP="00BF765F">
      <w:pPr>
        <w:spacing w:after="0" w:line="240" w:lineRule="auto"/>
        <w:jc w:val="center"/>
        <w:rPr>
          <w:b/>
          <w:bCs/>
        </w:rPr>
      </w:pPr>
      <w:r w:rsidRPr="00A4690D">
        <w:rPr>
          <w:b/>
          <w:bCs/>
        </w:rPr>
        <w:t>ASHBURN CITY COUNCIL MEETING</w:t>
      </w:r>
    </w:p>
    <w:p w14:paraId="6AD0FF66" w14:textId="2D09731F" w:rsidR="00BF765F" w:rsidRPr="00A4690D" w:rsidRDefault="00BF765F" w:rsidP="00BF765F">
      <w:pPr>
        <w:spacing w:after="0" w:line="240" w:lineRule="auto"/>
        <w:jc w:val="center"/>
        <w:rPr>
          <w:b/>
          <w:bCs/>
        </w:rPr>
      </w:pPr>
      <w:r w:rsidRPr="00A4690D">
        <w:rPr>
          <w:b/>
          <w:bCs/>
        </w:rPr>
        <w:t>THURSDAY, MARCH 7, 2024</w:t>
      </w:r>
    </w:p>
    <w:p w14:paraId="2CFFA077" w14:textId="73EF0D9A" w:rsidR="00BF765F" w:rsidRPr="00A4690D" w:rsidRDefault="00BF765F" w:rsidP="00BF765F">
      <w:pPr>
        <w:spacing w:after="0" w:line="240" w:lineRule="auto"/>
        <w:jc w:val="center"/>
        <w:rPr>
          <w:b/>
          <w:bCs/>
        </w:rPr>
      </w:pPr>
      <w:r w:rsidRPr="00A4690D">
        <w:rPr>
          <w:b/>
          <w:bCs/>
        </w:rPr>
        <w:t>6:00 P.M.</w:t>
      </w:r>
    </w:p>
    <w:p w14:paraId="10FED078" w14:textId="77777777" w:rsidR="00BF765F" w:rsidRDefault="00BF765F" w:rsidP="00BF765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E1ECA7C" w14:textId="1C84008A" w:rsidR="00BC5805" w:rsidRPr="00A4690D" w:rsidRDefault="00A13EC8" w:rsidP="0094551B">
      <w:pPr>
        <w:spacing w:after="0" w:line="276" w:lineRule="auto"/>
        <w:rPr>
          <w:b/>
          <w:bCs/>
        </w:rPr>
      </w:pPr>
      <w:r w:rsidRPr="00A4690D">
        <w:rPr>
          <w:b/>
          <w:bCs/>
        </w:rPr>
        <w:t>1.  Call to Order</w:t>
      </w:r>
    </w:p>
    <w:p w14:paraId="1AC32AE8" w14:textId="77777777" w:rsidR="00BC5805" w:rsidRPr="00A4690D" w:rsidRDefault="00BC5805" w:rsidP="0094551B">
      <w:pPr>
        <w:spacing w:after="0" w:line="276" w:lineRule="auto"/>
        <w:rPr>
          <w:b/>
          <w:bCs/>
        </w:rPr>
      </w:pPr>
      <w:r w:rsidRPr="00A4690D">
        <w:rPr>
          <w:b/>
          <w:bCs/>
        </w:rPr>
        <w:t>2.  Invocation</w:t>
      </w:r>
    </w:p>
    <w:p w14:paraId="1C9CC1D5" w14:textId="77777777" w:rsidR="00BC5805" w:rsidRPr="00A4690D" w:rsidRDefault="00BC5805" w:rsidP="0094551B">
      <w:pPr>
        <w:spacing w:after="0" w:line="276" w:lineRule="auto"/>
        <w:rPr>
          <w:b/>
          <w:bCs/>
        </w:rPr>
      </w:pPr>
      <w:r w:rsidRPr="00A4690D">
        <w:rPr>
          <w:b/>
          <w:bCs/>
        </w:rPr>
        <w:t>3.  Pledge of Allegiance</w:t>
      </w:r>
    </w:p>
    <w:p w14:paraId="50EAEFBB" w14:textId="77777777" w:rsidR="005B6703" w:rsidRPr="00A4690D" w:rsidRDefault="00BC5805" w:rsidP="0094551B">
      <w:pPr>
        <w:spacing w:after="0" w:line="276" w:lineRule="auto"/>
        <w:rPr>
          <w:b/>
          <w:bCs/>
        </w:rPr>
      </w:pPr>
      <w:r w:rsidRPr="00A4690D">
        <w:rPr>
          <w:b/>
          <w:bCs/>
        </w:rPr>
        <w:t xml:space="preserve">4.  </w:t>
      </w:r>
      <w:r w:rsidR="005B6703" w:rsidRPr="00A4690D">
        <w:rPr>
          <w:b/>
          <w:bCs/>
        </w:rPr>
        <w:t>Attendance</w:t>
      </w:r>
    </w:p>
    <w:p w14:paraId="6B995879" w14:textId="77777777" w:rsidR="00325159" w:rsidRPr="00A4690D" w:rsidRDefault="005B6703" w:rsidP="0094551B">
      <w:pPr>
        <w:spacing w:after="0" w:line="276" w:lineRule="auto"/>
        <w:rPr>
          <w:b/>
          <w:bCs/>
        </w:rPr>
      </w:pPr>
      <w:r w:rsidRPr="00A4690D">
        <w:rPr>
          <w:b/>
          <w:bCs/>
        </w:rPr>
        <w:t xml:space="preserve">5.  </w:t>
      </w:r>
      <w:r w:rsidR="004849E0" w:rsidRPr="00A4690D">
        <w:rPr>
          <w:b/>
          <w:bCs/>
        </w:rPr>
        <w:t>Approval of the Agenda</w:t>
      </w:r>
    </w:p>
    <w:p w14:paraId="503CFAD7" w14:textId="4E6FFBC5" w:rsidR="00BB3F5B" w:rsidRPr="00A4690D" w:rsidRDefault="00325159" w:rsidP="0094551B">
      <w:pPr>
        <w:spacing w:after="0" w:line="276" w:lineRule="auto"/>
        <w:rPr>
          <w:b/>
          <w:bCs/>
        </w:rPr>
      </w:pPr>
      <w:r w:rsidRPr="00A4690D">
        <w:rPr>
          <w:b/>
          <w:bCs/>
        </w:rPr>
        <w:t>6.  Approval of the February 1, 2024</w:t>
      </w:r>
      <w:r w:rsidR="00BB3F5B" w:rsidRPr="00A4690D">
        <w:rPr>
          <w:b/>
          <w:bCs/>
        </w:rPr>
        <w:t>,</w:t>
      </w:r>
      <w:r w:rsidRPr="00A4690D">
        <w:rPr>
          <w:b/>
          <w:bCs/>
        </w:rPr>
        <w:t xml:space="preserve"> regular </w:t>
      </w:r>
      <w:r w:rsidR="00BB3F5B" w:rsidRPr="00A4690D">
        <w:rPr>
          <w:b/>
          <w:bCs/>
        </w:rPr>
        <w:t>meeting minutes</w:t>
      </w:r>
    </w:p>
    <w:p w14:paraId="4DFDB91D" w14:textId="1407D22D" w:rsidR="00BB3F5B" w:rsidRPr="00A4690D" w:rsidRDefault="00BB3F5B" w:rsidP="0094551B">
      <w:pPr>
        <w:spacing w:after="0" w:line="276" w:lineRule="auto"/>
        <w:rPr>
          <w:b/>
          <w:bCs/>
        </w:rPr>
      </w:pPr>
      <w:r w:rsidRPr="00A4690D">
        <w:rPr>
          <w:b/>
          <w:bCs/>
        </w:rPr>
        <w:t>7.  Approval of the February</w:t>
      </w:r>
      <w:r w:rsidR="00F32B2E" w:rsidRPr="00A4690D">
        <w:rPr>
          <w:b/>
          <w:bCs/>
        </w:rPr>
        <w:t xml:space="preserve"> 8, 2024, called meeting minutes</w:t>
      </w:r>
    </w:p>
    <w:p w14:paraId="4059E8EC" w14:textId="6A237647" w:rsidR="004F71E1" w:rsidRPr="00A4690D" w:rsidRDefault="004F71E1" w:rsidP="0094551B">
      <w:pPr>
        <w:spacing w:after="0" w:line="276" w:lineRule="auto"/>
        <w:rPr>
          <w:b/>
          <w:bCs/>
        </w:rPr>
      </w:pPr>
      <w:r w:rsidRPr="00A4690D">
        <w:rPr>
          <w:b/>
          <w:bCs/>
        </w:rPr>
        <w:t>8.  Approval of Alcohol Beverage License for Top Shelf Liquor</w:t>
      </w:r>
      <w:r w:rsidR="009046EF" w:rsidRPr="00A4690D">
        <w:rPr>
          <w:b/>
          <w:bCs/>
        </w:rPr>
        <w:t xml:space="preserve"> Ashburn/Param </w:t>
      </w:r>
    </w:p>
    <w:p w14:paraId="7DE36AF7" w14:textId="7342BD35" w:rsidR="009046EF" w:rsidRPr="00A4690D" w:rsidRDefault="009046EF" w:rsidP="0094551B">
      <w:pPr>
        <w:spacing w:after="0" w:line="276" w:lineRule="auto"/>
        <w:rPr>
          <w:b/>
          <w:bCs/>
        </w:rPr>
      </w:pPr>
      <w:r w:rsidRPr="00A4690D">
        <w:rPr>
          <w:b/>
          <w:bCs/>
        </w:rPr>
        <w:t xml:space="preserve">      </w:t>
      </w:r>
      <w:r w:rsidR="00F31608" w:rsidRPr="00A4690D">
        <w:rPr>
          <w:b/>
          <w:bCs/>
        </w:rPr>
        <w:t>Ankurkumar Desai- 314 MLK Jr. Dr.</w:t>
      </w:r>
      <w:r w:rsidR="00657865" w:rsidRPr="00A4690D">
        <w:rPr>
          <w:b/>
          <w:bCs/>
        </w:rPr>
        <w:t>- Liquor Store Retail Only- Beer &amp; Wine Retail</w:t>
      </w:r>
    </w:p>
    <w:p w14:paraId="04F65F62" w14:textId="7870F946" w:rsidR="00960E3B" w:rsidRPr="00A4690D" w:rsidRDefault="00657865" w:rsidP="0094551B">
      <w:pPr>
        <w:spacing w:after="0" w:line="276" w:lineRule="auto"/>
        <w:rPr>
          <w:b/>
          <w:bCs/>
        </w:rPr>
      </w:pPr>
      <w:r w:rsidRPr="00A4690D">
        <w:rPr>
          <w:b/>
          <w:bCs/>
        </w:rPr>
        <w:t>9.</w:t>
      </w:r>
      <w:r w:rsidR="00960E3B" w:rsidRPr="00A4690D">
        <w:rPr>
          <w:b/>
          <w:bCs/>
        </w:rPr>
        <w:t xml:space="preserve"> </w:t>
      </w:r>
      <w:r w:rsidR="00CA3FB3" w:rsidRPr="00A4690D">
        <w:rPr>
          <w:b/>
          <w:bCs/>
        </w:rPr>
        <w:t xml:space="preserve"> Discuss Health</w:t>
      </w:r>
      <w:r w:rsidR="00896528" w:rsidRPr="00A4690D">
        <w:rPr>
          <w:b/>
          <w:bCs/>
        </w:rPr>
        <w:t xml:space="preserve"> Insurance Renewal</w:t>
      </w:r>
    </w:p>
    <w:p w14:paraId="2801371F" w14:textId="7370A1A7" w:rsidR="00896528" w:rsidRPr="00A4690D" w:rsidRDefault="00E81DD3" w:rsidP="0094551B">
      <w:pPr>
        <w:spacing w:after="0" w:line="276" w:lineRule="auto"/>
        <w:rPr>
          <w:b/>
          <w:bCs/>
        </w:rPr>
      </w:pPr>
      <w:r w:rsidRPr="00A4690D">
        <w:rPr>
          <w:b/>
          <w:bCs/>
        </w:rPr>
        <w:t>10</w:t>
      </w:r>
      <w:r w:rsidR="004F222D" w:rsidRPr="00A4690D">
        <w:rPr>
          <w:b/>
          <w:bCs/>
        </w:rPr>
        <w:t>.</w:t>
      </w:r>
      <w:r w:rsidR="00896528" w:rsidRPr="00A4690D">
        <w:rPr>
          <w:b/>
          <w:bCs/>
        </w:rPr>
        <w:t xml:space="preserve"> </w:t>
      </w:r>
      <w:r w:rsidR="00CA3FB3" w:rsidRPr="00A4690D">
        <w:rPr>
          <w:b/>
          <w:bCs/>
        </w:rPr>
        <w:t>Discuss Technology fee for Municipal Court</w:t>
      </w:r>
    </w:p>
    <w:p w14:paraId="47DAC451" w14:textId="42D36716" w:rsidR="001F3069" w:rsidRPr="00A4690D" w:rsidRDefault="00657865" w:rsidP="0094551B">
      <w:pPr>
        <w:spacing w:after="0" w:line="276" w:lineRule="auto"/>
        <w:rPr>
          <w:b/>
          <w:bCs/>
        </w:rPr>
      </w:pPr>
      <w:r w:rsidRPr="00A4690D">
        <w:rPr>
          <w:b/>
          <w:bCs/>
        </w:rPr>
        <w:t>11.</w:t>
      </w:r>
      <w:r w:rsidR="001F3069" w:rsidRPr="00A4690D">
        <w:rPr>
          <w:b/>
          <w:bCs/>
        </w:rPr>
        <w:t xml:space="preserve"> </w:t>
      </w:r>
      <w:r w:rsidR="00413AFC" w:rsidRPr="00A4690D">
        <w:rPr>
          <w:b/>
          <w:bCs/>
        </w:rPr>
        <w:t xml:space="preserve">Appoint Councilmember </w:t>
      </w:r>
      <w:r w:rsidR="008A619C" w:rsidRPr="00A4690D">
        <w:rPr>
          <w:b/>
          <w:bCs/>
        </w:rPr>
        <w:t xml:space="preserve">Andrea Pierce to the Victoria Evans Memorial Library </w:t>
      </w:r>
    </w:p>
    <w:p w14:paraId="0E5FADB5" w14:textId="71C73EB1" w:rsidR="008A619C" w:rsidRPr="00A4690D" w:rsidRDefault="008A619C" w:rsidP="0094551B">
      <w:pPr>
        <w:spacing w:after="0" w:line="276" w:lineRule="auto"/>
        <w:rPr>
          <w:b/>
          <w:bCs/>
        </w:rPr>
      </w:pPr>
      <w:r w:rsidRPr="00A4690D">
        <w:rPr>
          <w:b/>
          <w:bCs/>
        </w:rPr>
        <w:t xml:space="preserve">        Board</w:t>
      </w:r>
      <w:r w:rsidR="00240F8B" w:rsidRPr="00A4690D">
        <w:rPr>
          <w:b/>
          <w:bCs/>
        </w:rPr>
        <w:t xml:space="preserve"> as a representative for the </w:t>
      </w:r>
      <w:r w:rsidR="00754FBD" w:rsidRPr="00A4690D">
        <w:rPr>
          <w:b/>
          <w:bCs/>
        </w:rPr>
        <w:t>C</w:t>
      </w:r>
      <w:r w:rsidR="00240F8B" w:rsidRPr="00A4690D">
        <w:rPr>
          <w:b/>
          <w:bCs/>
        </w:rPr>
        <w:t>ity</w:t>
      </w:r>
    </w:p>
    <w:p w14:paraId="5001AF6E" w14:textId="03BCF3EE" w:rsidR="00A4690D" w:rsidRPr="00A4690D" w:rsidRDefault="00A4690D" w:rsidP="0094551B">
      <w:pPr>
        <w:spacing w:after="0" w:line="276" w:lineRule="auto"/>
        <w:rPr>
          <w:b/>
          <w:bCs/>
        </w:rPr>
      </w:pPr>
      <w:r w:rsidRPr="00A4690D">
        <w:rPr>
          <w:b/>
          <w:bCs/>
        </w:rPr>
        <w:t>12. Adjourn</w:t>
      </w:r>
    </w:p>
    <w:p w14:paraId="57A2598B" w14:textId="77777777" w:rsidR="00907776" w:rsidRPr="00A4690D" w:rsidRDefault="00907776" w:rsidP="0094551B">
      <w:pPr>
        <w:spacing w:after="0" w:line="276" w:lineRule="auto"/>
        <w:rPr>
          <w:b/>
          <w:bCs/>
        </w:rPr>
      </w:pPr>
    </w:p>
    <w:p w14:paraId="087BFEBA" w14:textId="77777777" w:rsidR="00907776" w:rsidRPr="00A4690D" w:rsidRDefault="00907776" w:rsidP="0094551B">
      <w:pPr>
        <w:spacing w:after="0" w:line="276" w:lineRule="auto"/>
        <w:rPr>
          <w:b/>
          <w:bCs/>
        </w:rPr>
      </w:pPr>
    </w:p>
    <w:p w14:paraId="34AC70F7" w14:textId="77777777" w:rsidR="00907776" w:rsidRDefault="00907776" w:rsidP="0094551B">
      <w:pPr>
        <w:spacing w:after="0" w:line="276" w:lineRule="auto"/>
        <w:rPr>
          <w:b/>
          <w:bCs/>
          <w:sz w:val="24"/>
          <w:szCs w:val="24"/>
        </w:rPr>
      </w:pPr>
    </w:p>
    <w:p w14:paraId="18EEDC15" w14:textId="77777777" w:rsidR="00907776" w:rsidRDefault="00907776" w:rsidP="0094551B">
      <w:pPr>
        <w:spacing w:after="0" w:line="276" w:lineRule="auto"/>
        <w:rPr>
          <w:b/>
          <w:bCs/>
          <w:sz w:val="24"/>
          <w:szCs w:val="24"/>
        </w:rPr>
      </w:pPr>
    </w:p>
    <w:p w14:paraId="5AF0E39E" w14:textId="77777777" w:rsidR="00907776" w:rsidRDefault="00907776" w:rsidP="0094551B">
      <w:pPr>
        <w:spacing w:after="0" w:line="276" w:lineRule="auto"/>
        <w:rPr>
          <w:b/>
          <w:bCs/>
          <w:sz w:val="24"/>
          <w:szCs w:val="24"/>
        </w:rPr>
      </w:pPr>
    </w:p>
    <w:p w14:paraId="7EEA7E28" w14:textId="77777777" w:rsidR="00907776" w:rsidRDefault="00907776" w:rsidP="0094551B">
      <w:pPr>
        <w:spacing w:after="0" w:line="276" w:lineRule="auto"/>
        <w:rPr>
          <w:b/>
          <w:bCs/>
          <w:sz w:val="24"/>
          <w:szCs w:val="24"/>
        </w:rPr>
      </w:pPr>
    </w:p>
    <w:p w14:paraId="09733738" w14:textId="77777777" w:rsidR="00907776" w:rsidRDefault="00907776" w:rsidP="0094551B">
      <w:pPr>
        <w:spacing w:after="0" w:line="276" w:lineRule="auto"/>
        <w:rPr>
          <w:b/>
          <w:bCs/>
          <w:sz w:val="24"/>
          <w:szCs w:val="24"/>
        </w:rPr>
      </w:pPr>
    </w:p>
    <w:p w14:paraId="19FFD50E" w14:textId="77777777" w:rsidR="00907776" w:rsidRDefault="00907776" w:rsidP="0094551B">
      <w:pPr>
        <w:spacing w:after="0" w:line="276" w:lineRule="auto"/>
        <w:rPr>
          <w:b/>
          <w:bCs/>
          <w:sz w:val="24"/>
          <w:szCs w:val="24"/>
        </w:rPr>
      </w:pPr>
    </w:p>
    <w:p w14:paraId="58B88A29" w14:textId="77777777" w:rsidR="00907776" w:rsidRDefault="00907776" w:rsidP="0094551B">
      <w:pPr>
        <w:spacing w:after="0" w:line="276" w:lineRule="auto"/>
        <w:rPr>
          <w:b/>
          <w:bCs/>
          <w:sz w:val="24"/>
          <w:szCs w:val="24"/>
        </w:rPr>
      </w:pPr>
    </w:p>
    <w:p w14:paraId="2386100F" w14:textId="77777777" w:rsidR="00907776" w:rsidRDefault="00907776" w:rsidP="0094551B">
      <w:pPr>
        <w:spacing w:after="0" w:line="276" w:lineRule="auto"/>
        <w:rPr>
          <w:b/>
          <w:bCs/>
          <w:sz w:val="24"/>
          <w:szCs w:val="24"/>
        </w:rPr>
      </w:pPr>
    </w:p>
    <w:p w14:paraId="7A84F740" w14:textId="77777777" w:rsidR="00907776" w:rsidRDefault="00907776" w:rsidP="0094551B">
      <w:pPr>
        <w:spacing w:after="0" w:line="276" w:lineRule="auto"/>
        <w:rPr>
          <w:b/>
          <w:bCs/>
          <w:sz w:val="24"/>
          <w:szCs w:val="24"/>
        </w:rPr>
      </w:pPr>
    </w:p>
    <w:p w14:paraId="72C01AFC" w14:textId="77777777" w:rsidR="00907776" w:rsidRDefault="00907776" w:rsidP="0094551B">
      <w:pPr>
        <w:spacing w:after="0" w:line="276" w:lineRule="auto"/>
        <w:rPr>
          <w:b/>
          <w:bCs/>
          <w:sz w:val="24"/>
          <w:szCs w:val="24"/>
        </w:rPr>
      </w:pPr>
    </w:p>
    <w:p w14:paraId="56E38076" w14:textId="77777777" w:rsidR="00907776" w:rsidRDefault="00907776" w:rsidP="0094551B">
      <w:pPr>
        <w:spacing w:after="0" w:line="276" w:lineRule="auto"/>
        <w:rPr>
          <w:b/>
          <w:bCs/>
          <w:sz w:val="24"/>
          <w:szCs w:val="24"/>
        </w:rPr>
      </w:pPr>
    </w:p>
    <w:p w14:paraId="2B01FFC4" w14:textId="77777777" w:rsidR="00907776" w:rsidRDefault="00907776" w:rsidP="0094551B">
      <w:pPr>
        <w:spacing w:after="0" w:line="276" w:lineRule="auto"/>
        <w:rPr>
          <w:b/>
          <w:bCs/>
          <w:sz w:val="24"/>
          <w:szCs w:val="24"/>
        </w:rPr>
      </w:pPr>
    </w:p>
    <w:p w14:paraId="38655512" w14:textId="77777777" w:rsidR="00907776" w:rsidRDefault="00907776" w:rsidP="0094551B">
      <w:pPr>
        <w:spacing w:after="0" w:line="276" w:lineRule="auto"/>
        <w:rPr>
          <w:b/>
          <w:bCs/>
          <w:sz w:val="24"/>
          <w:szCs w:val="24"/>
        </w:rPr>
      </w:pPr>
    </w:p>
    <w:p w14:paraId="40FC725C" w14:textId="77777777" w:rsidR="00907776" w:rsidRDefault="00907776" w:rsidP="0094551B">
      <w:pPr>
        <w:spacing w:after="0" w:line="276" w:lineRule="auto"/>
        <w:rPr>
          <w:b/>
          <w:bCs/>
          <w:sz w:val="24"/>
          <w:szCs w:val="24"/>
        </w:rPr>
      </w:pPr>
    </w:p>
    <w:p w14:paraId="5A9AE8ED" w14:textId="1398199D" w:rsidR="00907776" w:rsidRPr="00043905" w:rsidRDefault="00907776" w:rsidP="0094551B">
      <w:pPr>
        <w:spacing w:after="0" w:line="276" w:lineRule="auto"/>
        <w:rPr>
          <w:b/>
          <w:bCs/>
          <w:sz w:val="18"/>
          <w:szCs w:val="18"/>
        </w:rPr>
      </w:pPr>
      <w:r w:rsidRPr="00043905">
        <w:rPr>
          <w:b/>
          <w:bCs/>
          <w:sz w:val="18"/>
          <w:szCs w:val="18"/>
        </w:rPr>
        <w:t>The City of Ashburn will assist citizens with special needs given proper notice (seven</w:t>
      </w:r>
      <w:r w:rsidR="00AC3BC0" w:rsidRPr="00043905">
        <w:rPr>
          <w:b/>
          <w:bCs/>
          <w:sz w:val="18"/>
          <w:szCs w:val="18"/>
        </w:rPr>
        <w:t xml:space="preserve"> working days).  Any requests for reasonable accommodation</w:t>
      </w:r>
      <w:r w:rsidR="005E268E" w:rsidRPr="00043905">
        <w:rPr>
          <w:b/>
          <w:bCs/>
          <w:sz w:val="18"/>
          <w:szCs w:val="18"/>
        </w:rPr>
        <w:t xml:space="preserve"> </w:t>
      </w:r>
      <w:r w:rsidR="00AC3BC0" w:rsidRPr="00043905">
        <w:rPr>
          <w:b/>
          <w:bCs/>
          <w:sz w:val="18"/>
          <w:szCs w:val="18"/>
        </w:rPr>
        <w:t>required by indivi</w:t>
      </w:r>
      <w:r w:rsidR="005E268E" w:rsidRPr="00043905">
        <w:rPr>
          <w:b/>
          <w:bCs/>
          <w:sz w:val="18"/>
          <w:szCs w:val="18"/>
        </w:rPr>
        <w:t>duals to fully participate in any open meeting, program, or activity of the City of Ashburn should be directed to Amanda Hill, City Clerk.</w:t>
      </w:r>
    </w:p>
    <w:p w14:paraId="059876C7" w14:textId="1C65E0E2" w:rsidR="00240F8B" w:rsidRPr="005E268E" w:rsidRDefault="00240F8B" w:rsidP="0094551B">
      <w:pPr>
        <w:spacing w:after="0" w:line="276" w:lineRule="auto"/>
        <w:rPr>
          <w:b/>
          <w:bCs/>
          <w:sz w:val="20"/>
          <w:szCs w:val="20"/>
        </w:rPr>
      </w:pPr>
    </w:p>
    <w:p w14:paraId="204CB89B" w14:textId="1B81739C" w:rsidR="0094551B" w:rsidRPr="005E268E" w:rsidRDefault="0094551B" w:rsidP="0094551B">
      <w:pPr>
        <w:spacing w:after="0" w:line="276" w:lineRule="auto"/>
        <w:rPr>
          <w:b/>
          <w:bCs/>
          <w:sz w:val="20"/>
          <w:szCs w:val="20"/>
        </w:rPr>
      </w:pPr>
      <w:r w:rsidRPr="005E268E">
        <w:rPr>
          <w:b/>
          <w:bCs/>
          <w:sz w:val="20"/>
          <w:szCs w:val="20"/>
        </w:rPr>
        <w:lastRenderedPageBreak/>
        <w:t xml:space="preserve"> </w:t>
      </w:r>
    </w:p>
    <w:sectPr w:rsidR="0094551B" w:rsidRPr="005E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F2FE2"/>
    <w:multiLevelType w:val="hybridMultilevel"/>
    <w:tmpl w:val="4336C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5F"/>
    <w:rsid w:val="00043905"/>
    <w:rsid w:val="001F3069"/>
    <w:rsid w:val="00240F8B"/>
    <w:rsid w:val="002B78C0"/>
    <w:rsid w:val="00325159"/>
    <w:rsid w:val="00413AFC"/>
    <w:rsid w:val="004849E0"/>
    <w:rsid w:val="004F222D"/>
    <w:rsid w:val="004F71E1"/>
    <w:rsid w:val="00581E0D"/>
    <w:rsid w:val="005B4399"/>
    <w:rsid w:val="005B6703"/>
    <w:rsid w:val="005E268E"/>
    <w:rsid w:val="00657865"/>
    <w:rsid w:val="00754FBD"/>
    <w:rsid w:val="008117E3"/>
    <w:rsid w:val="00896528"/>
    <w:rsid w:val="008A619C"/>
    <w:rsid w:val="009046EF"/>
    <w:rsid w:val="00907776"/>
    <w:rsid w:val="0094551B"/>
    <w:rsid w:val="00960E3B"/>
    <w:rsid w:val="00A13EC8"/>
    <w:rsid w:val="00A4690D"/>
    <w:rsid w:val="00AC3BC0"/>
    <w:rsid w:val="00B81D1E"/>
    <w:rsid w:val="00BB3F5B"/>
    <w:rsid w:val="00BC5805"/>
    <w:rsid w:val="00BF765F"/>
    <w:rsid w:val="00C1420C"/>
    <w:rsid w:val="00C25048"/>
    <w:rsid w:val="00C557DA"/>
    <w:rsid w:val="00CA3FB3"/>
    <w:rsid w:val="00E62918"/>
    <w:rsid w:val="00E81DD3"/>
    <w:rsid w:val="00F31608"/>
    <w:rsid w:val="00F3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CBFC"/>
  <w15:chartTrackingRefBased/>
  <w15:docId w15:val="{3133F8DC-D40A-42E8-8336-35CA3910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6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6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6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6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6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6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6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6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6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6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6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Hampton</dc:creator>
  <cp:keywords/>
  <dc:description/>
  <cp:lastModifiedBy>Sam Hampton</cp:lastModifiedBy>
  <cp:revision>35</cp:revision>
  <cp:lastPrinted>2024-03-01T18:22:00Z</cp:lastPrinted>
  <dcterms:created xsi:type="dcterms:W3CDTF">2024-02-29T20:44:00Z</dcterms:created>
  <dcterms:modified xsi:type="dcterms:W3CDTF">2024-03-01T18:47:00Z</dcterms:modified>
</cp:coreProperties>
</file>