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776BC" w14:textId="10532F4A" w:rsidR="005B4399" w:rsidRPr="00CF7F0E" w:rsidRDefault="00CF7F0E" w:rsidP="00CF7F0E">
      <w:pPr>
        <w:spacing w:after="0" w:line="240" w:lineRule="auto"/>
        <w:rPr>
          <w:b/>
          <w:bCs/>
          <w:sz w:val="24"/>
          <w:szCs w:val="24"/>
        </w:rPr>
      </w:pPr>
      <w:r w:rsidRPr="00CF7F0E">
        <w:rPr>
          <w:b/>
          <w:bCs/>
          <w:sz w:val="24"/>
          <w:szCs w:val="24"/>
        </w:rPr>
        <w:t>Public Hearing</w:t>
      </w:r>
    </w:p>
    <w:p w14:paraId="46452986" w14:textId="30280B29" w:rsidR="00CF7F0E" w:rsidRPr="00CF7F0E" w:rsidRDefault="00164561" w:rsidP="00CF7F0E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Proposed </w:t>
      </w:r>
      <w:r w:rsidR="00CF7F0E" w:rsidRPr="00CF7F0E">
        <w:rPr>
          <w:b/>
          <w:bCs/>
          <w:sz w:val="24"/>
          <w:szCs w:val="24"/>
        </w:rPr>
        <w:t>City of Ashburn FY Budget 2025</w:t>
      </w:r>
    </w:p>
    <w:p w14:paraId="602C2B06" w14:textId="718E0ED4" w:rsidR="00CF7F0E" w:rsidRPr="00CF7F0E" w:rsidRDefault="00CF7F0E" w:rsidP="00CF7F0E">
      <w:pPr>
        <w:spacing w:after="0" w:line="240" w:lineRule="auto"/>
        <w:rPr>
          <w:b/>
          <w:bCs/>
          <w:sz w:val="24"/>
          <w:szCs w:val="24"/>
        </w:rPr>
      </w:pPr>
      <w:r w:rsidRPr="00CF7F0E">
        <w:rPr>
          <w:b/>
          <w:bCs/>
          <w:sz w:val="24"/>
          <w:szCs w:val="24"/>
        </w:rPr>
        <w:t>Thursday, June 27, 2024</w:t>
      </w:r>
    </w:p>
    <w:p w14:paraId="181FDFFE" w14:textId="56992A8D" w:rsidR="00CF7F0E" w:rsidRDefault="00CF7F0E" w:rsidP="00CF7F0E">
      <w:pPr>
        <w:spacing w:after="0" w:line="240" w:lineRule="auto"/>
        <w:rPr>
          <w:b/>
          <w:bCs/>
          <w:sz w:val="24"/>
          <w:szCs w:val="24"/>
        </w:rPr>
      </w:pPr>
      <w:r w:rsidRPr="00CF7F0E">
        <w:rPr>
          <w:b/>
          <w:bCs/>
          <w:sz w:val="24"/>
          <w:szCs w:val="24"/>
        </w:rPr>
        <w:t>10:00 A.M.</w:t>
      </w:r>
    </w:p>
    <w:p w14:paraId="6DA4E124" w14:textId="77777777" w:rsidR="00CF7F0E" w:rsidRDefault="00CF7F0E" w:rsidP="00CF7F0E">
      <w:pPr>
        <w:spacing w:after="0" w:line="240" w:lineRule="auto"/>
        <w:rPr>
          <w:b/>
          <w:bCs/>
          <w:sz w:val="24"/>
          <w:szCs w:val="24"/>
        </w:rPr>
      </w:pPr>
    </w:p>
    <w:p w14:paraId="56DDE960" w14:textId="0754081E" w:rsidR="00CF7F0E" w:rsidRDefault="00CF7F0E" w:rsidP="00CF7F0E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Present:  City Clerk Amanda Hill, Mayor Sandra Lumpkin, Councilmember Corey Jordan, Councilmember Andrea Pierce, City Manager Daryl Hall, Councilmember John Burgess</w:t>
      </w:r>
    </w:p>
    <w:p w14:paraId="3E8C3EDC" w14:textId="77777777" w:rsidR="00CF7F0E" w:rsidRDefault="00CF7F0E" w:rsidP="00CF7F0E">
      <w:pPr>
        <w:spacing w:after="0" w:line="240" w:lineRule="auto"/>
        <w:rPr>
          <w:b/>
          <w:bCs/>
          <w:sz w:val="24"/>
          <w:szCs w:val="24"/>
        </w:rPr>
      </w:pPr>
    </w:p>
    <w:p w14:paraId="30C5D95B" w14:textId="6BD6FF19" w:rsidR="00CF7F0E" w:rsidRDefault="00CF7F0E" w:rsidP="00CF7F0E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Guests:  Public Safety Director Richard Purvis, Lynn Hewitt, Sandi Fallin, John Y. Christian, came in to give Purvis something.</w:t>
      </w:r>
    </w:p>
    <w:p w14:paraId="0F4B6DBA" w14:textId="77777777" w:rsidR="00CF7F0E" w:rsidRDefault="00CF7F0E" w:rsidP="00CF7F0E">
      <w:pPr>
        <w:spacing w:after="0" w:line="240" w:lineRule="auto"/>
        <w:rPr>
          <w:b/>
          <w:bCs/>
          <w:sz w:val="24"/>
          <w:szCs w:val="24"/>
        </w:rPr>
      </w:pPr>
    </w:p>
    <w:p w14:paraId="0410315F" w14:textId="3C55940C" w:rsidR="00CF7F0E" w:rsidRDefault="00CF7F0E" w:rsidP="00CF7F0E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public hearing was called to order by Mayor Lumpkin at 10:00 A.M.  She thanked Lynn Hewitt and City Manager Hall for the great job they did in preparing the FY 2025 Budget.  She asked City Manager Hall to do a prayer.</w:t>
      </w:r>
    </w:p>
    <w:p w14:paraId="24C57C03" w14:textId="77777777" w:rsidR="00C86963" w:rsidRDefault="00C86963" w:rsidP="00CF7F0E">
      <w:pPr>
        <w:spacing w:after="0" w:line="240" w:lineRule="auto"/>
        <w:rPr>
          <w:b/>
          <w:bCs/>
          <w:sz w:val="24"/>
          <w:szCs w:val="24"/>
        </w:rPr>
      </w:pPr>
    </w:p>
    <w:p w14:paraId="140AA0A0" w14:textId="34E29C2A" w:rsidR="00C86963" w:rsidRDefault="00C86963" w:rsidP="00CF7F0E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Mayor Lumpkin advised that we were</w:t>
      </w:r>
      <w:r w:rsidR="009D2F6A">
        <w:rPr>
          <w:b/>
          <w:bCs/>
          <w:sz w:val="24"/>
          <w:szCs w:val="24"/>
        </w:rPr>
        <w:t xml:space="preserve"> here to discuss the proposed FY 2025 Budget with no vote to be taken.</w:t>
      </w:r>
    </w:p>
    <w:p w14:paraId="2AC3DC57" w14:textId="77777777" w:rsidR="00D0419E" w:rsidRDefault="00D0419E" w:rsidP="00CF7F0E">
      <w:pPr>
        <w:spacing w:after="0" w:line="240" w:lineRule="auto"/>
        <w:rPr>
          <w:b/>
          <w:bCs/>
          <w:sz w:val="24"/>
          <w:szCs w:val="24"/>
        </w:rPr>
      </w:pPr>
    </w:p>
    <w:p w14:paraId="187D075A" w14:textId="79F7FFCC" w:rsidR="00D0419E" w:rsidRDefault="00D0419E" w:rsidP="00CF7F0E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City Manager Hall </w:t>
      </w:r>
      <w:r w:rsidR="009B63E6">
        <w:rPr>
          <w:b/>
          <w:bCs/>
          <w:sz w:val="24"/>
          <w:szCs w:val="24"/>
        </w:rPr>
        <w:t>informed us of</w:t>
      </w:r>
      <w:r>
        <w:rPr>
          <w:b/>
          <w:bCs/>
          <w:sz w:val="24"/>
          <w:szCs w:val="24"/>
        </w:rPr>
        <w:t xml:space="preserve"> the </w:t>
      </w:r>
      <w:r w:rsidR="00415F5F">
        <w:rPr>
          <w:b/>
          <w:bCs/>
          <w:sz w:val="24"/>
          <w:szCs w:val="24"/>
        </w:rPr>
        <w:t xml:space="preserve">Revenue side total of $8,370,698 and the Expenditure side </w:t>
      </w:r>
      <w:r w:rsidR="009B63E6">
        <w:rPr>
          <w:b/>
          <w:bCs/>
          <w:sz w:val="24"/>
          <w:szCs w:val="24"/>
        </w:rPr>
        <w:t>total</w:t>
      </w:r>
      <w:r w:rsidR="009D4047">
        <w:rPr>
          <w:b/>
          <w:bCs/>
          <w:sz w:val="24"/>
          <w:szCs w:val="24"/>
        </w:rPr>
        <w:t xml:space="preserve">s </w:t>
      </w:r>
      <w:r w:rsidR="009B63E6">
        <w:rPr>
          <w:b/>
          <w:bCs/>
          <w:sz w:val="24"/>
          <w:szCs w:val="24"/>
        </w:rPr>
        <w:t xml:space="preserve">of </w:t>
      </w:r>
      <w:r w:rsidR="000D6DDA">
        <w:rPr>
          <w:b/>
          <w:bCs/>
          <w:sz w:val="24"/>
          <w:szCs w:val="24"/>
        </w:rPr>
        <w:t>$5,262,653 for General Fund; $1,200,605 for Gas; and $1,907,440 for Water/Sewer.</w:t>
      </w:r>
    </w:p>
    <w:p w14:paraId="2F16E1F9" w14:textId="77777777" w:rsidR="00632765" w:rsidRDefault="00632765" w:rsidP="00CF7F0E">
      <w:pPr>
        <w:spacing w:after="0" w:line="240" w:lineRule="auto"/>
        <w:rPr>
          <w:b/>
          <w:bCs/>
          <w:sz w:val="24"/>
          <w:szCs w:val="24"/>
        </w:rPr>
      </w:pPr>
    </w:p>
    <w:p w14:paraId="290EB263" w14:textId="6D097D59" w:rsidR="00632765" w:rsidRDefault="00632765" w:rsidP="00CF7F0E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City Manager Hall said </w:t>
      </w:r>
      <w:r w:rsidR="00F02B09">
        <w:rPr>
          <w:b/>
          <w:bCs/>
          <w:sz w:val="24"/>
          <w:szCs w:val="24"/>
        </w:rPr>
        <w:t>that we have a balanced budget</w:t>
      </w:r>
      <w:r w:rsidR="00B617A9">
        <w:rPr>
          <w:b/>
          <w:bCs/>
          <w:sz w:val="24"/>
          <w:szCs w:val="24"/>
        </w:rPr>
        <w:t>.</w:t>
      </w:r>
    </w:p>
    <w:p w14:paraId="3C49E711" w14:textId="77777777" w:rsidR="00B617A9" w:rsidRDefault="00B617A9" w:rsidP="00CF7F0E">
      <w:pPr>
        <w:spacing w:after="0" w:line="240" w:lineRule="auto"/>
        <w:rPr>
          <w:b/>
          <w:bCs/>
          <w:sz w:val="24"/>
          <w:szCs w:val="24"/>
        </w:rPr>
      </w:pPr>
    </w:p>
    <w:p w14:paraId="77A874A1" w14:textId="65A32F16" w:rsidR="00B617A9" w:rsidRDefault="00B617A9" w:rsidP="00CF7F0E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Since there were no questions from the Council and no citizens </w:t>
      </w:r>
      <w:r w:rsidR="00316B18">
        <w:rPr>
          <w:b/>
          <w:bCs/>
          <w:sz w:val="24"/>
          <w:szCs w:val="24"/>
        </w:rPr>
        <w:t>present</w:t>
      </w:r>
      <w:r>
        <w:rPr>
          <w:b/>
          <w:bCs/>
          <w:sz w:val="24"/>
          <w:szCs w:val="24"/>
        </w:rPr>
        <w:t xml:space="preserve"> concerning the proposed FY B</w:t>
      </w:r>
      <w:r w:rsidR="00555690">
        <w:rPr>
          <w:b/>
          <w:bCs/>
          <w:sz w:val="24"/>
          <w:szCs w:val="24"/>
        </w:rPr>
        <w:t xml:space="preserve">udget </w:t>
      </w:r>
      <w:r w:rsidR="00316B18">
        <w:rPr>
          <w:b/>
          <w:bCs/>
          <w:sz w:val="24"/>
          <w:szCs w:val="24"/>
        </w:rPr>
        <w:t>2025,</w:t>
      </w:r>
      <w:r w:rsidR="00555690">
        <w:rPr>
          <w:b/>
          <w:bCs/>
          <w:sz w:val="24"/>
          <w:szCs w:val="24"/>
        </w:rPr>
        <w:t xml:space="preserve"> the public hearing was closed at 10:03 A.M.</w:t>
      </w:r>
    </w:p>
    <w:p w14:paraId="32295DB3" w14:textId="77777777" w:rsidR="00316B18" w:rsidRDefault="00316B18" w:rsidP="00CF7F0E">
      <w:pPr>
        <w:spacing w:after="0" w:line="240" w:lineRule="auto"/>
        <w:rPr>
          <w:b/>
          <w:bCs/>
          <w:sz w:val="24"/>
          <w:szCs w:val="24"/>
        </w:rPr>
      </w:pPr>
    </w:p>
    <w:p w14:paraId="2B53D68C" w14:textId="77777777" w:rsidR="00316B18" w:rsidRDefault="00316B18" w:rsidP="00CF7F0E">
      <w:pPr>
        <w:spacing w:after="0" w:line="240" w:lineRule="auto"/>
        <w:rPr>
          <w:b/>
          <w:bCs/>
          <w:sz w:val="24"/>
          <w:szCs w:val="24"/>
        </w:rPr>
      </w:pPr>
    </w:p>
    <w:p w14:paraId="0BF4DA28" w14:textId="77777777" w:rsidR="00316B18" w:rsidRDefault="00316B18" w:rsidP="00CF7F0E">
      <w:pPr>
        <w:spacing w:after="0" w:line="240" w:lineRule="auto"/>
        <w:rPr>
          <w:b/>
          <w:bCs/>
          <w:sz w:val="24"/>
          <w:szCs w:val="24"/>
        </w:rPr>
      </w:pPr>
    </w:p>
    <w:p w14:paraId="05EDACF8" w14:textId="31D7932A" w:rsidR="00316B18" w:rsidRDefault="00316B18" w:rsidP="00CF7F0E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_____________________________________</w:t>
      </w:r>
    </w:p>
    <w:p w14:paraId="3B69D980" w14:textId="1ADF2CB9" w:rsidR="00316B18" w:rsidRDefault="00316B18" w:rsidP="00CF7F0E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City Clerk</w:t>
      </w:r>
    </w:p>
    <w:p w14:paraId="2B2EE0C1" w14:textId="77777777" w:rsidR="00316B18" w:rsidRDefault="00316B18" w:rsidP="00CF7F0E">
      <w:pPr>
        <w:spacing w:after="0" w:line="240" w:lineRule="auto"/>
        <w:rPr>
          <w:b/>
          <w:bCs/>
          <w:sz w:val="24"/>
          <w:szCs w:val="24"/>
        </w:rPr>
      </w:pPr>
    </w:p>
    <w:p w14:paraId="4DA7ABE2" w14:textId="203AF6AF" w:rsidR="00316B18" w:rsidRDefault="00ED3412" w:rsidP="00CF7F0E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Approved this 11</w:t>
      </w:r>
      <w:r w:rsidRPr="00ED3412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day of July 2024</w:t>
      </w:r>
    </w:p>
    <w:p w14:paraId="2468C86D" w14:textId="77777777" w:rsidR="00ED3412" w:rsidRDefault="00ED3412" w:rsidP="00CF7F0E">
      <w:pPr>
        <w:spacing w:after="0" w:line="240" w:lineRule="auto"/>
        <w:rPr>
          <w:b/>
          <w:bCs/>
          <w:sz w:val="24"/>
          <w:szCs w:val="24"/>
        </w:rPr>
      </w:pPr>
    </w:p>
    <w:p w14:paraId="6DE4B750" w14:textId="0908A533" w:rsidR="00ED3412" w:rsidRDefault="00ED3412" w:rsidP="00CF7F0E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</w:t>
      </w:r>
    </w:p>
    <w:p w14:paraId="0A3B4720" w14:textId="45236D4C" w:rsidR="00ED3412" w:rsidRDefault="00ED3412" w:rsidP="00CF7F0E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Mayor</w:t>
      </w:r>
    </w:p>
    <w:p w14:paraId="5C16B67B" w14:textId="77777777" w:rsidR="00316B18" w:rsidRDefault="00316B18" w:rsidP="00CF7F0E">
      <w:pPr>
        <w:spacing w:after="0" w:line="240" w:lineRule="auto"/>
        <w:rPr>
          <w:b/>
          <w:bCs/>
          <w:sz w:val="24"/>
          <w:szCs w:val="24"/>
        </w:rPr>
      </w:pPr>
    </w:p>
    <w:p w14:paraId="78693CF1" w14:textId="77777777" w:rsidR="00316B18" w:rsidRDefault="00316B18" w:rsidP="00CF7F0E">
      <w:pPr>
        <w:spacing w:after="0" w:line="240" w:lineRule="auto"/>
        <w:rPr>
          <w:b/>
          <w:bCs/>
          <w:sz w:val="24"/>
          <w:szCs w:val="24"/>
        </w:rPr>
      </w:pPr>
    </w:p>
    <w:p w14:paraId="43A080DD" w14:textId="77777777" w:rsidR="00316B18" w:rsidRDefault="00316B18" w:rsidP="00CF7F0E">
      <w:pPr>
        <w:spacing w:after="0" w:line="240" w:lineRule="auto"/>
        <w:rPr>
          <w:b/>
          <w:bCs/>
          <w:sz w:val="24"/>
          <w:szCs w:val="24"/>
        </w:rPr>
      </w:pPr>
    </w:p>
    <w:p w14:paraId="60D08BEE" w14:textId="77777777" w:rsidR="00316B18" w:rsidRDefault="00316B18" w:rsidP="00CF7F0E">
      <w:pPr>
        <w:spacing w:after="0" w:line="240" w:lineRule="auto"/>
        <w:rPr>
          <w:b/>
          <w:bCs/>
          <w:sz w:val="24"/>
          <w:szCs w:val="24"/>
        </w:rPr>
      </w:pPr>
    </w:p>
    <w:p w14:paraId="6121F652" w14:textId="77777777" w:rsidR="00316B18" w:rsidRPr="00CF7F0E" w:rsidRDefault="00316B18" w:rsidP="00CF7F0E">
      <w:pPr>
        <w:spacing w:after="0" w:line="240" w:lineRule="auto"/>
        <w:rPr>
          <w:b/>
          <w:bCs/>
          <w:sz w:val="24"/>
          <w:szCs w:val="24"/>
        </w:rPr>
      </w:pPr>
    </w:p>
    <w:sectPr w:rsidR="00316B18" w:rsidRPr="00CF7F0E" w:rsidSect="00813022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F0E"/>
    <w:rsid w:val="000710BB"/>
    <w:rsid w:val="000D6DDA"/>
    <w:rsid w:val="00164561"/>
    <w:rsid w:val="002B78C0"/>
    <w:rsid w:val="00316B18"/>
    <w:rsid w:val="00415F5F"/>
    <w:rsid w:val="00555690"/>
    <w:rsid w:val="005B4399"/>
    <w:rsid w:val="00632765"/>
    <w:rsid w:val="007170C7"/>
    <w:rsid w:val="00813022"/>
    <w:rsid w:val="009B63E6"/>
    <w:rsid w:val="009D2F6A"/>
    <w:rsid w:val="009D4047"/>
    <w:rsid w:val="00B617A9"/>
    <w:rsid w:val="00C23996"/>
    <w:rsid w:val="00C557DA"/>
    <w:rsid w:val="00C86963"/>
    <w:rsid w:val="00CF0D4B"/>
    <w:rsid w:val="00CF7F0E"/>
    <w:rsid w:val="00D0419E"/>
    <w:rsid w:val="00ED3412"/>
    <w:rsid w:val="00F0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0F90F"/>
  <w15:chartTrackingRefBased/>
  <w15:docId w15:val="{17662E3B-8F4A-4F2E-8185-073263440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7F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7F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7F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7F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7F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7F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7F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7F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7F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7F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7F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7F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7F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7F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7F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7F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7F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7F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7F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7F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7F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7F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7F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7F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7F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7F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F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F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7F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17</cp:revision>
  <cp:lastPrinted>2025-06-02T13:09:00Z</cp:lastPrinted>
  <dcterms:created xsi:type="dcterms:W3CDTF">2024-06-27T18:25:00Z</dcterms:created>
  <dcterms:modified xsi:type="dcterms:W3CDTF">2025-06-02T13:09:00Z</dcterms:modified>
</cp:coreProperties>
</file>