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AEB9A" w14:textId="77777777" w:rsidR="00556494" w:rsidRDefault="00556494" w:rsidP="00FD1A58">
      <w:pPr>
        <w:spacing w:after="0"/>
        <w:rPr>
          <w:b/>
          <w:bCs/>
        </w:rPr>
      </w:pPr>
    </w:p>
    <w:p w14:paraId="4475B337" w14:textId="77777777" w:rsidR="009A5B22" w:rsidRDefault="009A5B22" w:rsidP="00FD1A58">
      <w:pPr>
        <w:spacing w:after="0"/>
        <w:rPr>
          <w:b/>
          <w:bCs/>
        </w:rPr>
      </w:pPr>
    </w:p>
    <w:p w14:paraId="1886EAFB" w14:textId="77777777" w:rsidR="004211F8" w:rsidRDefault="004211F8" w:rsidP="00FD1A58">
      <w:pPr>
        <w:spacing w:after="0"/>
        <w:rPr>
          <w:b/>
          <w:bCs/>
        </w:rPr>
      </w:pPr>
    </w:p>
    <w:p w14:paraId="3ECDB855" w14:textId="77777777" w:rsidR="00556494" w:rsidRDefault="00556494" w:rsidP="00432D30">
      <w:pPr>
        <w:spacing w:after="0"/>
        <w:jc w:val="center"/>
        <w:rPr>
          <w:b/>
          <w:bCs/>
        </w:rPr>
      </w:pPr>
    </w:p>
    <w:p w14:paraId="393A8D53" w14:textId="77777777" w:rsidR="00556494" w:rsidRDefault="00556494" w:rsidP="00432D30">
      <w:pPr>
        <w:spacing w:after="0"/>
        <w:jc w:val="center"/>
        <w:rPr>
          <w:b/>
          <w:bCs/>
        </w:rPr>
      </w:pPr>
    </w:p>
    <w:p w14:paraId="76419675" w14:textId="7525765C" w:rsidR="00432D30" w:rsidRPr="00432D30" w:rsidRDefault="00432D30" w:rsidP="00432D30">
      <w:pPr>
        <w:spacing w:after="0"/>
        <w:jc w:val="center"/>
        <w:rPr>
          <w:b/>
          <w:bCs/>
        </w:rPr>
      </w:pPr>
      <w:r w:rsidRPr="00432D30">
        <w:rPr>
          <w:b/>
          <w:bCs/>
        </w:rPr>
        <w:t>NOTICE OF PUBLIC HEARING</w:t>
      </w:r>
    </w:p>
    <w:p w14:paraId="67950AA8" w14:textId="00CA920B" w:rsidR="00432D30" w:rsidRPr="00432D30" w:rsidRDefault="00432D30" w:rsidP="00432D30">
      <w:pPr>
        <w:spacing w:after="0"/>
        <w:jc w:val="center"/>
        <w:rPr>
          <w:b/>
          <w:bCs/>
        </w:rPr>
      </w:pPr>
      <w:r w:rsidRPr="00432D30">
        <w:rPr>
          <w:b/>
          <w:bCs/>
        </w:rPr>
        <w:t>PROJECT COMPLETION</w:t>
      </w:r>
    </w:p>
    <w:p w14:paraId="29EF1B51" w14:textId="53A1C480" w:rsidR="00432D30" w:rsidRDefault="00432D30" w:rsidP="00432D30">
      <w:pPr>
        <w:spacing w:after="0"/>
        <w:jc w:val="center"/>
        <w:rPr>
          <w:b/>
          <w:bCs/>
        </w:rPr>
      </w:pPr>
      <w:r w:rsidRPr="00432D30">
        <w:rPr>
          <w:b/>
          <w:bCs/>
        </w:rPr>
        <w:t>22p-x-142-2-6261</w:t>
      </w:r>
    </w:p>
    <w:p w14:paraId="07A34173" w14:textId="77777777" w:rsidR="00432D30" w:rsidRDefault="00432D30" w:rsidP="00432D30">
      <w:pPr>
        <w:spacing w:after="0"/>
        <w:jc w:val="center"/>
        <w:rPr>
          <w:b/>
          <w:bCs/>
        </w:rPr>
      </w:pPr>
    </w:p>
    <w:p w14:paraId="6A8D3771" w14:textId="77777777" w:rsidR="00432D30" w:rsidRPr="00432D30" w:rsidRDefault="00432D30" w:rsidP="00432D30">
      <w:pPr>
        <w:spacing w:after="0"/>
        <w:jc w:val="center"/>
        <w:rPr>
          <w:b/>
          <w:bCs/>
        </w:rPr>
      </w:pPr>
    </w:p>
    <w:p w14:paraId="0A02AE86" w14:textId="54AE48A9" w:rsidR="00432D30" w:rsidRPr="00556494" w:rsidRDefault="00432D30" w:rsidP="00432D30">
      <w:pPr>
        <w:spacing w:after="0"/>
        <w:rPr>
          <w:sz w:val="28"/>
          <w:szCs w:val="28"/>
        </w:rPr>
      </w:pPr>
      <w:r w:rsidRPr="00556494">
        <w:rPr>
          <w:sz w:val="28"/>
          <w:szCs w:val="28"/>
        </w:rPr>
        <w:t>The City of Ashburn has completed CDBG project 22p-x-142-2-6261</w:t>
      </w:r>
    </w:p>
    <w:p w14:paraId="02D18E46" w14:textId="6918C5D5" w:rsidR="00432D30" w:rsidRPr="00556494" w:rsidRDefault="00432D30" w:rsidP="00432D30">
      <w:pPr>
        <w:spacing w:after="0"/>
        <w:rPr>
          <w:sz w:val="28"/>
          <w:szCs w:val="28"/>
        </w:rPr>
      </w:pPr>
      <w:r w:rsidRPr="00556494">
        <w:rPr>
          <w:sz w:val="28"/>
          <w:szCs w:val="28"/>
        </w:rPr>
        <w:t>The following activities were completed:</w:t>
      </w:r>
    </w:p>
    <w:p w14:paraId="6A23E0E0" w14:textId="77777777" w:rsidR="00432D30" w:rsidRDefault="00432D30" w:rsidP="00432D30"/>
    <w:p w14:paraId="51E8C872" w14:textId="423437BA" w:rsidR="00432D30" w:rsidRPr="00432D30" w:rsidRDefault="00432D30" w:rsidP="00432D30">
      <w:pPr>
        <w:spacing w:after="0"/>
        <w:jc w:val="center"/>
        <w:rPr>
          <w:b/>
          <w:bCs/>
        </w:rPr>
      </w:pPr>
      <w:r w:rsidRPr="00432D30">
        <w:rPr>
          <w:b/>
          <w:bCs/>
        </w:rPr>
        <w:t>West Ashburn Sewer Improvements,</w:t>
      </w:r>
    </w:p>
    <w:p w14:paraId="168A5FB7" w14:textId="422C5728" w:rsidR="00432D30" w:rsidRDefault="00432D30" w:rsidP="00432D30">
      <w:pPr>
        <w:spacing w:after="0"/>
        <w:jc w:val="center"/>
        <w:rPr>
          <w:b/>
          <w:bCs/>
        </w:rPr>
      </w:pPr>
      <w:r w:rsidRPr="00432D30">
        <w:rPr>
          <w:b/>
          <w:bCs/>
        </w:rPr>
        <w:t>benefiting 225 residents.</w:t>
      </w:r>
    </w:p>
    <w:p w14:paraId="482E096B" w14:textId="77777777" w:rsidR="00432D30" w:rsidRPr="00556494" w:rsidRDefault="00432D30" w:rsidP="00432D30">
      <w:pPr>
        <w:spacing w:after="0"/>
        <w:jc w:val="center"/>
        <w:rPr>
          <w:b/>
          <w:bCs/>
          <w:sz w:val="28"/>
          <w:szCs w:val="28"/>
        </w:rPr>
      </w:pPr>
    </w:p>
    <w:p w14:paraId="1D586A2A" w14:textId="4B0A6823" w:rsidR="00432D30" w:rsidRDefault="00432D30" w:rsidP="00432D30">
      <w:pPr>
        <w:spacing w:after="0"/>
        <w:rPr>
          <w:sz w:val="28"/>
          <w:szCs w:val="28"/>
        </w:rPr>
      </w:pPr>
      <w:r w:rsidRPr="00556494">
        <w:rPr>
          <w:sz w:val="28"/>
          <w:szCs w:val="28"/>
        </w:rPr>
        <w:t xml:space="preserve">Notice is being given that a Public Hearing will be held on </w:t>
      </w:r>
      <w:r w:rsidRPr="00556494">
        <w:rPr>
          <w:b/>
          <w:bCs/>
          <w:sz w:val="28"/>
          <w:szCs w:val="28"/>
        </w:rPr>
        <w:t>Wednesday, August 5, 2026, at 10:00 a.m. at City Hall located at 259 East Washington Avenue</w:t>
      </w:r>
      <w:r w:rsidRPr="00556494">
        <w:rPr>
          <w:sz w:val="28"/>
          <w:szCs w:val="28"/>
        </w:rPr>
        <w:t xml:space="preserve"> </w:t>
      </w:r>
      <w:r w:rsidRPr="00F6240C">
        <w:rPr>
          <w:b/>
          <w:bCs/>
          <w:sz w:val="28"/>
          <w:szCs w:val="28"/>
        </w:rPr>
        <w:t>in Ashburn, Georgia</w:t>
      </w:r>
      <w:r w:rsidRPr="00556494">
        <w:rPr>
          <w:sz w:val="28"/>
          <w:szCs w:val="28"/>
        </w:rPr>
        <w:t>.  The purpose of this hearing is to inform citizens of the availability of the final quarterly report, to review project accomplishments, and to receive citizens’ comments</w:t>
      </w:r>
      <w:r w:rsidR="00556494" w:rsidRPr="00556494">
        <w:rPr>
          <w:sz w:val="28"/>
          <w:szCs w:val="28"/>
        </w:rPr>
        <w:t>.</w:t>
      </w:r>
    </w:p>
    <w:p w14:paraId="4AF1E766" w14:textId="77777777" w:rsidR="00556494" w:rsidRDefault="00556494" w:rsidP="00432D30">
      <w:pPr>
        <w:spacing w:after="0"/>
        <w:rPr>
          <w:sz w:val="28"/>
          <w:szCs w:val="28"/>
        </w:rPr>
      </w:pPr>
    </w:p>
    <w:p w14:paraId="67ED32E2" w14:textId="4D3DE46E" w:rsidR="00556494" w:rsidRPr="00556494" w:rsidRDefault="00556494" w:rsidP="00432D30">
      <w:pPr>
        <w:spacing w:after="0"/>
        <w:rPr>
          <w:sz w:val="28"/>
          <w:szCs w:val="28"/>
        </w:rPr>
      </w:pPr>
      <w:r w:rsidRPr="00556494">
        <w:rPr>
          <w:sz w:val="28"/>
          <w:szCs w:val="28"/>
        </w:rPr>
        <w:t>All citizens are invited to attend this hearing to discuss the project.  Should special requirements for handicapped or foreign language interpretation be necessary, please contact Amanda Hill, City Clerk, at (229) 567-3431 or through the Geogia Relay service (800) 255-0056 (TDD) or (800) 255-0135 (Voice) before 4:00 p.m. on Tuesday, August 4, 2026, so arrangements can be made.</w:t>
      </w:r>
    </w:p>
    <w:p w14:paraId="50894CA8" w14:textId="77777777" w:rsidR="00556494" w:rsidRPr="00556494" w:rsidRDefault="00556494" w:rsidP="00432D30">
      <w:pPr>
        <w:spacing w:after="0"/>
        <w:rPr>
          <w:sz w:val="28"/>
          <w:szCs w:val="28"/>
        </w:rPr>
      </w:pPr>
    </w:p>
    <w:p w14:paraId="6A608FF5" w14:textId="77777777" w:rsidR="00556494" w:rsidRPr="00556494" w:rsidRDefault="00556494" w:rsidP="00432D30">
      <w:pPr>
        <w:spacing w:after="0"/>
        <w:rPr>
          <w:sz w:val="28"/>
          <w:szCs w:val="28"/>
        </w:rPr>
      </w:pPr>
    </w:p>
    <w:sectPr w:rsidR="00556494" w:rsidRPr="00556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D30"/>
    <w:rsid w:val="002B78C0"/>
    <w:rsid w:val="004211F8"/>
    <w:rsid w:val="00432D30"/>
    <w:rsid w:val="00556494"/>
    <w:rsid w:val="005B4399"/>
    <w:rsid w:val="005E1EC9"/>
    <w:rsid w:val="009A5B22"/>
    <w:rsid w:val="00B46CBF"/>
    <w:rsid w:val="00C557DA"/>
    <w:rsid w:val="00F6240C"/>
    <w:rsid w:val="00FD1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EC04B"/>
  <w15:chartTrackingRefBased/>
  <w15:docId w15:val="{C26C916D-908F-4247-85DB-644656BC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D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D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D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D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D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D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D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D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D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D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D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D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D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D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D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D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D30"/>
    <w:rPr>
      <w:rFonts w:eastAsiaTheme="majorEastAsia" w:cstheme="majorBidi"/>
      <w:color w:val="272727" w:themeColor="text1" w:themeTint="D8"/>
    </w:rPr>
  </w:style>
  <w:style w:type="paragraph" w:styleId="Title">
    <w:name w:val="Title"/>
    <w:basedOn w:val="Normal"/>
    <w:next w:val="Normal"/>
    <w:link w:val="TitleChar"/>
    <w:uiPriority w:val="10"/>
    <w:qFormat/>
    <w:rsid w:val="00432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D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D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D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D30"/>
    <w:pPr>
      <w:spacing w:before="160"/>
      <w:jc w:val="center"/>
    </w:pPr>
    <w:rPr>
      <w:i/>
      <w:iCs/>
      <w:color w:val="404040" w:themeColor="text1" w:themeTint="BF"/>
    </w:rPr>
  </w:style>
  <w:style w:type="character" w:customStyle="1" w:styleId="QuoteChar">
    <w:name w:val="Quote Char"/>
    <w:basedOn w:val="DefaultParagraphFont"/>
    <w:link w:val="Quote"/>
    <w:uiPriority w:val="29"/>
    <w:rsid w:val="00432D30"/>
    <w:rPr>
      <w:i/>
      <w:iCs/>
      <w:color w:val="404040" w:themeColor="text1" w:themeTint="BF"/>
    </w:rPr>
  </w:style>
  <w:style w:type="paragraph" w:styleId="ListParagraph">
    <w:name w:val="List Paragraph"/>
    <w:basedOn w:val="Normal"/>
    <w:uiPriority w:val="34"/>
    <w:qFormat/>
    <w:rsid w:val="00432D30"/>
    <w:pPr>
      <w:ind w:left="720"/>
      <w:contextualSpacing/>
    </w:pPr>
  </w:style>
  <w:style w:type="character" w:styleId="IntenseEmphasis">
    <w:name w:val="Intense Emphasis"/>
    <w:basedOn w:val="DefaultParagraphFont"/>
    <w:uiPriority w:val="21"/>
    <w:qFormat/>
    <w:rsid w:val="00432D30"/>
    <w:rPr>
      <w:i/>
      <w:iCs/>
      <w:color w:val="0F4761" w:themeColor="accent1" w:themeShade="BF"/>
    </w:rPr>
  </w:style>
  <w:style w:type="paragraph" w:styleId="IntenseQuote">
    <w:name w:val="Intense Quote"/>
    <w:basedOn w:val="Normal"/>
    <w:next w:val="Normal"/>
    <w:link w:val="IntenseQuoteChar"/>
    <w:uiPriority w:val="30"/>
    <w:qFormat/>
    <w:rsid w:val="00432D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D30"/>
    <w:rPr>
      <w:i/>
      <w:iCs/>
      <w:color w:val="0F4761" w:themeColor="accent1" w:themeShade="BF"/>
    </w:rPr>
  </w:style>
  <w:style w:type="character" w:styleId="IntenseReference">
    <w:name w:val="Intense Reference"/>
    <w:basedOn w:val="DefaultParagraphFont"/>
    <w:uiPriority w:val="32"/>
    <w:qFormat/>
    <w:rsid w:val="00432D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143</Words>
  <Characters>820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5</cp:revision>
  <cp:lastPrinted>2026-08-03T12:37:00Z</cp:lastPrinted>
  <dcterms:created xsi:type="dcterms:W3CDTF">2026-08-03T12:19:00Z</dcterms:created>
  <dcterms:modified xsi:type="dcterms:W3CDTF">2026-08-03T12:40:00Z</dcterms:modified>
</cp:coreProperties>
</file>