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8F4D9" w14:textId="77777777" w:rsidR="00FA761F" w:rsidRDefault="00FA761F" w:rsidP="00FA761F">
      <w:pPr>
        <w:pStyle w:val="paragraph"/>
        <w:spacing w:before="0" w:beforeAutospacing="0" w:after="0" w:afterAutospacing="0"/>
        <w:textAlignment w:val="baseline"/>
        <w:rPr>
          <w:rStyle w:val="normaltextrun"/>
          <w:rFonts w:ascii="Aptos Display" w:hAnsi="Aptos Display" w:cs="Segoe UI"/>
          <w:b/>
          <w:bCs/>
        </w:rPr>
      </w:pPr>
      <w:r>
        <w:rPr>
          <w:rStyle w:val="normaltextrun"/>
          <w:rFonts w:ascii="Aptos Display" w:hAnsi="Aptos Display" w:cs="Segoe UI"/>
          <w:b/>
          <w:bCs/>
        </w:rPr>
        <w:t>PUBLIC HEARING</w:t>
      </w:r>
    </w:p>
    <w:p w14:paraId="3CF5123E" w14:textId="358710BB" w:rsidR="00FA761F" w:rsidRPr="00FA761F" w:rsidRDefault="00FA761F" w:rsidP="00FA761F">
      <w:pPr>
        <w:pStyle w:val="paragraph"/>
        <w:spacing w:before="0" w:beforeAutospacing="0" w:after="0" w:afterAutospacing="0"/>
        <w:textAlignment w:val="baseline"/>
        <w:rPr>
          <w:rFonts w:ascii="Aptos Display" w:hAnsi="Aptos Display" w:cs="Segoe UI"/>
          <w:b/>
          <w:bCs/>
        </w:rPr>
      </w:pPr>
      <w:r>
        <w:rPr>
          <w:rStyle w:val="normaltextrun"/>
          <w:rFonts w:ascii="Aptos Display" w:hAnsi="Aptos Display" w:cs="Segoe UI"/>
          <w:b/>
          <w:bCs/>
        </w:rPr>
        <w:t>THURSDAY, APRIL 2, 2026</w:t>
      </w:r>
    </w:p>
    <w:p w14:paraId="20C99916" w14:textId="370D5B35" w:rsidR="00FA761F" w:rsidRDefault="00FA761F" w:rsidP="00FA761F">
      <w:pPr>
        <w:pStyle w:val="paragraph"/>
        <w:spacing w:before="0" w:beforeAutospacing="0" w:after="0" w:afterAutospacing="0"/>
        <w:textAlignment w:val="baseline"/>
        <w:rPr>
          <w:rStyle w:val="normaltextrun"/>
          <w:rFonts w:ascii="Aptos Display" w:hAnsi="Aptos Display" w:cs="Segoe UI"/>
          <w:b/>
          <w:bCs/>
        </w:rPr>
      </w:pPr>
      <w:r>
        <w:rPr>
          <w:rStyle w:val="normaltextrun"/>
          <w:rFonts w:ascii="Aptos Display" w:hAnsi="Aptos Display" w:cs="Segoe UI"/>
          <w:b/>
          <w:bCs/>
        </w:rPr>
        <w:t>6:00 P.M</w:t>
      </w:r>
      <w:r>
        <w:rPr>
          <w:rStyle w:val="normaltextrun"/>
          <w:rFonts w:ascii="Aptos Display" w:hAnsi="Aptos Display" w:cs="Segoe UI"/>
          <w:b/>
          <w:bCs/>
        </w:rPr>
        <w:t>.</w:t>
      </w:r>
    </w:p>
    <w:p w14:paraId="0140A9D8" w14:textId="77777777" w:rsidR="00FA761F" w:rsidRDefault="00FA761F" w:rsidP="00FA761F">
      <w:pPr>
        <w:pStyle w:val="paragraph"/>
        <w:spacing w:before="0" w:beforeAutospacing="0" w:after="0" w:afterAutospacing="0"/>
        <w:textAlignment w:val="baseline"/>
        <w:rPr>
          <w:rFonts w:ascii="Segoe UI" w:hAnsi="Segoe UI" w:cs="Segoe UI"/>
          <w:sz w:val="18"/>
          <w:szCs w:val="18"/>
        </w:rPr>
      </w:pPr>
    </w:p>
    <w:p w14:paraId="71029C2F" w14:textId="5AAC393C" w:rsidR="00FA761F" w:rsidRDefault="00FA761F" w:rsidP="00FA761F">
      <w:pPr>
        <w:pStyle w:val="paragraph"/>
        <w:spacing w:before="0" w:beforeAutospacing="0" w:after="0" w:afterAutospacing="0"/>
        <w:textAlignment w:val="baseline"/>
        <w:rPr>
          <w:rStyle w:val="normaltextrun"/>
          <w:rFonts w:ascii="Aptos Display" w:hAnsi="Aptos Display" w:cs="Segoe UI"/>
          <w:b/>
          <w:bCs/>
        </w:rPr>
      </w:pPr>
      <w:r>
        <w:rPr>
          <w:rStyle w:val="normaltextrun"/>
          <w:rFonts w:ascii="Aptos Display" w:hAnsi="Aptos Display" w:cs="Segoe UI"/>
          <w:b/>
          <w:bCs/>
        </w:rPr>
        <w:t>TOPIC: DISCUSSION OF THE REVISIONS TO THE ZONING DISTRICTS TO INCLUDE A TINY HOUSE DISTTRICT AND A TINY HOUSE VILLAGE DISTRIC</w:t>
      </w:r>
      <w:r>
        <w:rPr>
          <w:rStyle w:val="normaltextrun"/>
          <w:rFonts w:ascii="Aptos Display" w:hAnsi="Aptos Display" w:cs="Segoe UI"/>
          <w:b/>
          <w:bCs/>
        </w:rPr>
        <w:t>T</w:t>
      </w:r>
    </w:p>
    <w:p w14:paraId="732570B7" w14:textId="77777777" w:rsidR="00B15F6C" w:rsidRDefault="00B15F6C" w:rsidP="00FA761F">
      <w:pPr>
        <w:pStyle w:val="paragraph"/>
        <w:spacing w:before="0" w:beforeAutospacing="0" w:after="0" w:afterAutospacing="0"/>
        <w:textAlignment w:val="baseline"/>
        <w:rPr>
          <w:rStyle w:val="normaltextrun"/>
          <w:rFonts w:ascii="Aptos Display" w:hAnsi="Aptos Display" w:cs="Segoe UI"/>
          <w:b/>
          <w:bCs/>
        </w:rPr>
      </w:pPr>
    </w:p>
    <w:p w14:paraId="10756B0E" w14:textId="5EDFF216" w:rsidR="00B15F6C" w:rsidRDefault="00C636CF" w:rsidP="00FA761F">
      <w:pPr>
        <w:pStyle w:val="paragraph"/>
        <w:spacing w:before="0" w:beforeAutospacing="0" w:after="0" w:afterAutospacing="0"/>
        <w:textAlignment w:val="baseline"/>
        <w:rPr>
          <w:rStyle w:val="normaltextrun"/>
          <w:rFonts w:ascii="Aptos Display" w:hAnsi="Aptos Display" w:cs="Segoe UI"/>
        </w:rPr>
      </w:pPr>
      <w:r w:rsidRPr="00C636CF">
        <w:rPr>
          <w:rStyle w:val="normaltextrun"/>
          <w:rFonts w:ascii="Aptos Display" w:hAnsi="Aptos Display" w:cs="Segoe UI"/>
        </w:rPr>
        <w:t>Present</w:t>
      </w:r>
      <w:r>
        <w:rPr>
          <w:rStyle w:val="normaltextrun"/>
          <w:rFonts w:ascii="Aptos Display" w:hAnsi="Aptos Display" w:cs="Segoe UI"/>
        </w:rPr>
        <w:t xml:space="preserve">:  </w:t>
      </w:r>
      <w:r w:rsidR="005516F4">
        <w:rPr>
          <w:rStyle w:val="normaltextrun"/>
          <w:rFonts w:ascii="Aptos Display" w:hAnsi="Aptos Display" w:cs="Segoe UI"/>
        </w:rPr>
        <w:t>Councilmember</w:t>
      </w:r>
      <w:r w:rsidR="00B56671">
        <w:rPr>
          <w:rStyle w:val="normaltextrun"/>
          <w:rFonts w:ascii="Aptos Display" w:hAnsi="Aptos Display" w:cs="Segoe UI"/>
        </w:rPr>
        <w:t>s</w:t>
      </w:r>
      <w:r w:rsidR="005516F4">
        <w:rPr>
          <w:rStyle w:val="normaltextrun"/>
          <w:rFonts w:ascii="Aptos Display" w:hAnsi="Aptos Display" w:cs="Segoe UI"/>
        </w:rPr>
        <w:t xml:space="preserve"> Jonathan Perry</w:t>
      </w:r>
      <w:r w:rsidR="00B56671">
        <w:rPr>
          <w:rStyle w:val="normaltextrun"/>
          <w:rFonts w:ascii="Aptos Display" w:hAnsi="Aptos Display" w:cs="Segoe UI"/>
        </w:rPr>
        <w:t>, Sheldon Smith, Corey Jordan, John Burgess</w:t>
      </w:r>
      <w:r w:rsidR="00D147D0">
        <w:rPr>
          <w:rStyle w:val="normaltextrun"/>
          <w:rFonts w:ascii="Aptos Display" w:hAnsi="Aptos Display" w:cs="Segoe UI"/>
        </w:rPr>
        <w:t>, and Mayor Pro-Tem Andrea Pierce</w:t>
      </w:r>
      <w:r w:rsidR="008746EB">
        <w:rPr>
          <w:rStyle w:val="normaltextrun"/>
          <w:rFonts w:ascii="Aptos Display" w:hAnsi="Aptos Display" w:cs="Segoe UI"/>
        </w:rPr>
        <w:t>, City Clerk/City Manager Amanda Hill, Attorney Wallace Washingt</w:t>
      </w:r>
      <w:r w:rsidR="00CF3677">
        <w:rPr>
          <w:rStyle w:val="normaltextrun"/>
          <w:rFonts w:ascii="Aptos Display" w:hAnsi="Aptos Display" w:cs="Segoe UI"/>
        </w:rPr>
        <w:t xml:space="preserve">on, </w:t>
      </w:r>
      <w:r w:rsidR="003967DD">
        <w:rPr>
          <w:rStyle w:val="normaltextrun"/>
          <w:rFonts w:ascii="Aptos Display" w:hAnsi="Aptos Display" w:cs="Segoe UI"/>
        </w:rPr>
        <w:t>Sasha King</w:t>
      </w:r>
    </w:p>
    <w:p w14:paraId="592CDDAE" w14:textId="77777777" w:rsidR="008326E0" w:rsidRDefault="008326E0" w:rsidP="00FA761F">
      <w:pPr>
        <w:pStyle w:val="paragraph"/>
        <w:spacing w:before="0" w:beforeAutospacing="0" w:after="0" w:afterAutospacing="0"/>
        <w:textAlignment w:val="baseline"/>
        <w:rPr>
          <w:rStyle w:val="normaltextrun"/>
          <w:rFonts w:ascii="Aptos Display" w:hAnsi="Aptos Display" w:cs="Segoe UI"/>
        </w:rPr>
      </w:pPr>
    </w:p>
    <w:p w14:paraId="461F5E42" w14:textId="3AC6139D" w:rsidR="008326E0" w:rsidRPr="00C636CF" w:rsidRDefault="008326E0" w:rsidP="00FA761F">
      <w:pPr>
        <w:pStyle w:val="paragraph"/>
        <w:spacing w:before="0" w:beforeAutospacing="0" w:after="0" w:afterAutospacing="0"/>
        <w:textAlignment w:val="baseline"/>
        <w:rPr>
          <w:rStyle w:val="normaltextrun"/>
          <w:rFonts w:ascii="Aptos Display" w:hAnsi="Aptos Display" w:cs="Segoe UI"/>
        </w:rPr>
      </w:pPr>
      <w:r>
        <w:rPr>
          <w:rStyle w:val="normaltextrun"/>
          <w:rFonts w:ascii="Aptos Display" w:hAnsi="Aptos Display" w:cs="Segoe UI"/>
        </w:rPr>
        <w:t>Guests:  Sami Mastrario, Howard Jordan</w:t>
      </w:r>
      <w:r w:rsidR="00775C8B">
        <w:rPr>
          <w:rStyle w:val="normaltextrun"/>
          <w:rFonts w:ascii="Aptos Display" w:hAnsi="Aptos Display" w:cs="Segoe UI"/>
        </w:rPr>
        <w:t>, Richard Golden, Jan Winter, Public Sa</w:t>
      </w:r>
      <w:r w:rsidR="00400533">
        <w:rPr>
          <w:rStyle w:val="normaltextrun"/>
          <w:rFonts w:ascii="Aptos Display" w:hAnsi="Aptos Display" w:cs="Segoe UI"/>
        </w:rPr>
        <w:t>fety Director Richard Troutman, Jackie Daniels, Albert Shepherd</w:t>
      </w:r>
      <w:r w:rsidR="00A416B7">
        <w:rPr>
          <w:rStyle w:val="normaltextrun"/>
          <w:rFonts w:ascii="Aptos Display" w:hAnsi="Aptos Display" w:cs="Segoe UI"/>
        </w:rPr>
        <w:t xml:space="preserve">, </w:t>
      </w:r>
      <w:r w:rsidR="00EE49F0">
        <w:rPr>
          <w:rStyle w:val="normaltextrun"/>
          <w:rFonts w:ascii="Aptos Display" w:hAnsi="Aptos Display" w:cs="Segoe UI"/>
        </w:rPr>
        <w:t>Sargeant Kevon Kendrick, Major Spencer Wynn, Officer Joshua Stubbs, Investigator Mich</w:t>
      </w:r>
      <w:r w:rsidR="00C6017F">
        <w:rPr>
          <w:rStyle w:val="normaltextrun"/>
          <w:rFonts w:ascii="Aptos Display" w:hAnsi="Aptos Display" w:cs="Segoe UI"/>
        </w:rPr>
        <w:t>ael Kling</w:t>
      </w:r>
    </w:p>
    <w:p w14:paraId="102F052A" w14:textId="77777777" w:rsidR="00FA761F" w:rsidRDefault="00FA761F" w:rsidP="00FA761F">
      <w:pPr>
        <w:pStyle w:val="paragraph"/>
        <w:spacing w:before="0" w:beforeAutospacing="0" w:after="0" w:afterAutospacing="0"/>
        <w:textAlignment w:val="baseline"/>
        <w:rPr>
          <w:rFonts w:ascii="Segoe UI" w:hAnsi="Segoe UI" w:cs="Segoe UI"/>
          <w:sz w:val="18"/>
          <w:szCs w:val="18"/>
        </w:rPr>
      </w:pPr>
    </w:p>
    <w:p w14:paraId="0C2EA3F3" w14:textId="62505A79" w:rsidR="00FA761F" w:rsidRDefault="00FA761F" w:rsidP="00FA761F">
      <w:pPr>
        <w:pStyle w:val="paragraph"/>
        <w:spacing w:before="0" w:beforeAutospacing="0" w:after="0" w:afterAutospacing="0"/>
        <w:textAlignment w:val="baseline"/>
        <w:rPr>
          <w:rStyle w:val="normaltextrun"/>
          <w:rFonts w:ascii="Aptos Display" w:hAnsi="Aptos Display" w:cs="Segoe UI"/>
        </w:rPr>
      </w:pPr>
      <w:r>
        <w:rPr>
          <w:rStyle w:val="normaltextrun"/>
          <w:rFonts w:ascii="Aptos Display" w:hAnsi="Aptos Display" w:cs="Segoe UI"/>
        </w:rPr>
        <w:t xml:space="preserve">Mayor Pro-Tem </w:t>
      </w:r>
      <w:r w:rsidR="00D147D0">
        <w:rPr>
          <w:rStyle w:val="normaltextrun"/>
          <w:rFonts w:ascii="Aptos Display" w:hAnsi="Aptos Display" w:cs="Segoe UI"/>
        </w:rPr>
        <w:t xml:space="preserve">Andrea Pierce </w:t>
      </w:r>
      <w:r>
        <w:rPr>
          <w:rStyle w:val="normaltextrun"/>
          <w:rFonts w:ascii="Aptos Display" w:hAnsi="Aptos Display" w:cs="Segoe UI"/>
        </w:rPr>
        <w:t>read the Tiny House Village Ordinance. Thereafter, she requested a motion to adopt the ordinance. Council Member Jonathan Perry interjected questioning, “How can we vote to adopt an ordinance when we have not discussed the amended changes? Also, we have not presented anything to the zoning/ planning commission.  The ordinance states that the amended changes must be submitted to the commission.” Attorney Representative, Mr. Wallace Washington reminded Council Member Perry that the council will have to approve the ordinance to go before the planning and zoning commission. Once approved by the commission, the ordinance will go into effect. Then Council Member Perry asked about when the amended changes needed to be made. Mr. Washington advised that the amended changes can be discussed now or at the general council meeting. Mayor Pro-Tem advised that the council could discuss the amended changes in the public hearing; a request for a motion to approve the ordinance will be made at the general council meeting. Council Member Perry pushed for “clarity” with the verbiage in the ordinance pertaining to “permanent foundations” and “site built” also suggested that the zoning board could possibly clarify the verbiage. After much discussion about verbiage</w:t>
      </w:r>
      <w:r w:rsidR="000B2C42">
        <w:rPr>
          <w:rStyle w:val="normaltextrun"/>
          <w:rFonts w:ascii="Aptos Display" w:hAnsi="Aptos Display" w:cs="Segoe UI"/>
        </w:rPr>
        <w:t>, Mr. Washington said that the Zoning Inspector wanted clarification on whether the tiny home will be site built or on wheels.  Stick built is included as site built.  This clarifies the permanent foundation loophole.</w:t>
      </w:r>
    </w:p>
    <w:p w14:paraId="5D26058F" w14:textId="77777777" w:rsidR="000B2C42" w:rsidRDefault="000B2C42" w:rsidP="00FA761F">
      <w:pPr>
        <w:pStyle w:val="paragraph"/>
        <w:spacing w:before="0" w:beforeAutospacing="0" w:after="0" w:afterAutospacing="0"/>
        <w:textAlignment w:val="baseline"/>
        <w:rPr>
          <w:rStyle w:val="normaltextrun"/>
          <w:rFonts w:ascii="Aptos Display" w:hAnsi="Aptos Display" w:cs="Segoe UI"/>
        </w:rPr>
      </w:pPr>
    </w:p>
    <w:p w14:paraId="48A1E7CB" w14:textId="77777777" w:rsidR="003A0C46" w:rsidRDefault="000B2C42" w:rsidP="00FA761F">
      <w:pPr>
        <w:pStyle w:val="paragraph"/>
        <w:spacing w:before="0" w:beforeAutospacing="0" w:after="0" w:afterAutospacing="0"/>
        <w:textAlignment w:val="baseline"/>
        <w:rPr>
          <w:rStyle w:val="normaltextrun"/>
          <w:rFonts w:ascii="Aptos Display" w:hAnsi="Aptos Display" w:cs="Segoe UI"/>
        </w:rPr>
      </w:pPr>
      <w:r>
        <w:rPr>
          <w:rStyle w:val="normaltextrun"/>
          <w:rFonts w:ascii="Aptos Display" w:hAnsi="Aptos Display" w:cs="Segoe UI"/>
        </w:rPr>
        <w:t>Councilmember Burgess said that a mobile home is on a foundation.  Attorney Washington said that building code might</w:t>
      </w:r>
      <w:r w:rsidR="003A0C46">
        <w:rPr>
          <w:rStyle w:val="normaltextrun"/>
          <w:rFonts w:ascii="Aptos Display" w:hAnsi="Aptos Display" w:cs="Segoe UI"/>
        </w:rPr>
        <w:t xml:space="preserve"> not accept wheels on a mobile home as wheels don’t suggest a stick-built structure.  Councilmember Perry said that he needed clarification on how many houses can be on one acre.  Attorney Washington recommended putting distance setbacks giving </w:t>
      </w:r>
    </w:p>
    <w:p w14:paraId="7FE14A74" w14:textId="098CE17B" w:rsidR="000B2C42" w:rsidRDefault="003A0C46" w:rsidP="00FA761F">
      <w:pPr>
        <w:pStyle w:val="paragraph"/>
        <w:spacing w:before="0" w:beforeAutospacing="0" w:after="0" w:afterAutospacing="0"/>
        <w:textAlignment w:val="baseline"/>
        <w:rPr>
          <w:rStyle w:val="normaltextrun"/>
          <w:rFonts w:ascii="Aptos Display" w:hAnsi="Aptos Display" w:cs="Segoe UI"/>
        </w:rPr>
      </w:pPr>
      <w:r>
        <w:rPr>
          <w:rStyle w:val="normaltextrun"/>
          <w:rFonts w:ascii="Aptos Display" w:hAnsi="Aptos Display" w:cs="Segoe UI"/>
        </w:rPr>
        <w:t>instructions on how houses will be distanced.  Councilmember Burgess argued that Councilmember Perry was knit picking.</w:t>
      </w:r>
      <w:r w:rsidR="007209E2">
        <w:rPr>
          <w:rStyle w:val="normaltextrun"/>
          <w:rFonts w:ascii="Aptos Display" w:hAnsi="Aptos Display" w:cs="Segoe UI"/>
        </w:rPr>
        <w:t xml:space="preserve">  Mayor Pro-Tem asked if there were any other questions and Jan Winter wanted to know</w:t>
      </w:r>
      <w:r w:rsidR="00243CC7">
        <w:rPr>
          <w:rStyle w:val="normaltextrun"/>
          <w:rFonts w:ascii="Aptos Display" w:hAnsi="Aptos Display" w:cs="Segoe UI"/>
        </w:rPr>
        <w:t xml:space="preserve"> what </w:t>
      </w:r>
      <w:r w:rsidR="00B15F6C">
        <w:rPr>
          <w:rStyle w:val="normaltextrun"/>
          <w:rFonts w:ascii="Aptos Display" w:hAnsi="Aptos Display" w:cs="Segoe UI"/>
        </w:rPr>
        <w:t>the size of the tiny house structure is</w:t>
      </w:r>
      <w:r w:rsidR="00243CC7">
        <w:rPr>
          <w:rStyle w:val="normaltextrun"/>
          <w:rFonts w:ascii="Aptos Display" w:hAnsi="Aptos Display" w:cs="Segoe UI"/>
        </w:rPr>
        <w:t>.  Councilmember Burgess answered 600 square feet.</w:t>
      </w:r>
    </w:p>
    <w:p w14:paraId="51AAAFF1" w14:textId="77777777" w:rsidR="00B15F6C" w:rsidRDefault="00B15F6C" w:rsidP="00FA761F">
      <w:pPr>
        <w:pStyle w:val="paragraph"/>
        <w:spacing w:before="0" w:beforeAutospacing="0" w:after="0" w:afterAutospacing="0"/>
        <w:textAlignment w:val="baseline"/>
        <w:rPr>
          <w:rStyle w:val="normaltextrun"/>
          <w:rFonts w:ascii="Aptos Display" w:hAnsi="Aptos Display" w:cs="Segoe UI"/>
        </w:rPr>
      </w:pPr>
    </w:p>
    <w:p w14:paraId="771E8975" w14:textId="646CB1B4" w:rsidR="00B15F6C" w:rsidRDefault="00B15F6C" w:rsidP="00FA761F">
      <w:pPr>
        <w:pStyle w:val="paragraph"/>
        <w:spacing w:before="0" w:beforeAutospacing="0" w:after="0" w:afterAutospacing="0"/>
        <w:textAlignment w:val="baseline"/>
        <w:rPr>
          <w:rStyle w:val="normaltextrun"/>
          <w:rFonts w:ascii="Aptos Display" w:hAnsi="Aptos Display" w:cs="Segoe UI"/>
        </w:rPr>
      </w:pPr>
      <w:r>
        <w:rPr>
          <w:rStyle w:val="normaltextrun"/>
          <w:rFonts w:ascii="Aptos Display" w:hAnsi="Aptos Display" w:cs="Segoe UI"/>
        </w:rPr>
        <w:t>Mayor Pro-Tem Andrea Pierce concluded the public hearing at 6:20 P.M.</w:t>
      </w:r>
    </w:p>
    <w:p w14:paraId="6C6BF23F" w14:textId="77777777" w:rsidR="00EB31A6" w:rsidRDefault="00EB31A6" w:rsidP="00FA761F">
      <w:pPr>
        <w:pStyle w:val="paragraph"/>
        <w:spacing w:before="0" w:beforeAutospacing="0" w:after="0" w:afterAutospacing="0"/>
        <w:textAlignment w:val="baseline"/>
        <w:rPr>
          <w:rStyle w:val="normaltextrun"/>
          <w:rFonts w:ascii="Aptos Display" w:hAnsi="Aptos Display" w:cs="Segoe UI"/>
        </w:rPr>
      </w:pPr>
    </w:p>
    <w:p w14:paraId="26CA3A24" w14:textId="494E4FA1" w:rsidR="00EB31A6" w:rsidRDefault="00017238" w:rsidP="00FA761F">
      <w:pPr>
        <w:pStyle w:val="paragraph"/>
        <w:spacing w:before="0" w:beforeAutospacing="0" w:after="0" w:afterAutospacing="0"/>
        <w:textAlignment w:val="baseline"/>
        <w:rPr>
          <w:rStyle w:val="normaltextrun"/>
          <w:rFonts w:ascii="Aptos Display" w:hAnsi="Aptos Display" w:cs="Segoe UI"/>
        </w:rPr>
      </w:pPr>
      <w:r>
        <w:rPr>
          <w:rStyle w:val="normaltextrun"/>
          <w:rFonts w:ascii="Aptos Display" w:hAnsi="Aptos Display" w:cs="Segoe UI"/>
        </w:rPr>
        <w:lastRenderedPageBreak/>
        <w:tab/>
      </w:r>
      <w:r>
        <w:rPr>
          <w:rStyle w:val="normaltextrun"/>
          <w:rFonts w:ascii="Aptos Display" w:hAnsi="Aptos Display" w:cs="Segoe UI"/>
        </w:rPr>
        <w:tab/>
      </w:r>
      <w:r>
        <w:rPr>
          <w:rStyle w:val="normaltextrun"/>
          <w:rFonts w:ascii="Aptos Display" w:hAnsi="Aptos Display" w:cs="Segoe UI"/>
        </w:rPr>
        <w:tab/>
      </w:r>
      <w:r>
        <w:rPr>
          <w:rStyle w:val="normaltextrun"/>
          <w:rFonts w:ascii="Aptos Display" w:hAnsi="Aptos Display" w:cs="Segoe UI"/>
        </w:rPr>
        <w:tab/>
      </w:r>
      <w:r>
        <w:rPr>
          <w:rStyle w:val="normaltextrun"/>
          <w:rFonts w:ascii="Aptos Display" w:hAnsi="Aptos Display" w:cs="Segoe UI"/>
        </w:rPr>
        <w:tab/>
      </w:r>
      <w:r>
        <w:rPr>
          <w:rStyle w:val="normaltextrun"/>
          <w:rFonts w:ascii="Aptos Display" w:hAnsi="Aptos Display" w:cs="Segoe UI"/>
        </w:rPr>
        <w:tab/>
      </w:r>
      <w:r>
        <w:rPr>
          <w:rStyle w:val="normaltextrun"/>
          <w:rFonts w:ascii="Aptos Display" w:hAnsi="Aptos Display" w:cs="Segoe UI"/>
        </w:rPr>
        <w:tab/>
        <w:t>___________________________________</w:t>
      </w:r>
    </w:p>
    <w:p w14:paraId="4464E1D6" w14:textId="7C34FEAF" w:rsidR="00017238" w:rsidRDefault="00017238" w:rsidP="00FA761F">
      <w:pPr>
        <w:pStyle w:val="paragraph"/>
        <w:spacing w:before="0" w:beforeAutospacing="0" w:after="0" w:afterAutospacing="0"/>
        <w:textAlignment w:val="baseline"/>
        <w:rPr>
          <w:rStyle w:val="normaltextrun"/>
          <w:rFonts w:ascii="Aptos Display" w:hAnsi="Aptos Display" w:cs="Segoe UI"/>
        </w:rPr>
      </w:pPr>
      <w:r>
        <w:rPr>
          <w:rStyle w:val="normaltextrun"/>
          <w:rFonts w:ascii="Aptos Display" w:hAnsi="Aptos Display" w:cs="Segoe UI"/>
        </w:rPr>
        <w:t xml:space="preserve">                                                                                                             City Clerk</w:t>
      </w:r>
    </w:p>
    <w:p w14:paraId="71554ECC" w14:textId="77777777" w:rsidR="00017238" w:rsidRDefault="00017238" w:rsidP="00FA761F">
      <w:pPr>
        <w:pStyle w:val="paragraph"/>
        <w:spacing w:before="0" w:beforeAutospacing="0" w:after="0" w:afterAutospacing="0"/>
        <w:textAlignment w:val="baseline"/>
        <w:rPr>
          <w:rStyle w:val="normaltextrun"/>
          <w:rFonts w:ascii="Aptos Display" w:hAnsi="Aptos Display" w:cs="Segoe UI"/>
        </w:rPr>
      </w:pPr>
    </w:p>
    <w:p w14:paraId="17F2D05D" w14:textId="462E55F5" w:rsidR="00017238" w:rsidRDefault="00017238" w:rsidP="00FA761F">
      <w:pPr>
        <w:pStyle w:val="paragraph"/>
        <w:spacing w:before="0" w:beforeAutospacing="0" w:after="0" w:afterAutospacing="0"/>
        <w:textAlignment w:val="baseline"/>
        <w:rPr>
          <w:rStyle w:val="normaltextrun"/>
          <w:rFonts w:ascii="Aptos Display" w:hAnsi="Aptos Display" w:cs="Segoe UI"/>
        </w:rPr>
      </w:pPr>
      <w:r>
        <w:rPr>
          <w:rStyle w:val="normaltextrun"/>
          <w:rFonts w:ascii="Aptos Display" w:hAnsi="Aptos Display" w:cs="Segoe UI"/>
        </w:rPr>
        <w:t xml:space="preserve">Approved this </w:t>
      </w:r>
      <w:r w:rsidR="00504CD0">
        <w:rPr>
          <w:rStyle w:val="normaltextrun"/>
          <w:rFonts w:ascii="Aptos Display" w:hAnsi="Aptos Display" w:cs="Segoe UI"/>
        </w:rPr>
        <w:t>7</w:t>
      </w:r>
      <w:r w:rsidR="00504CD0" w:rsidRPr="00504CD0">
        <w:rPr>
          <w:rStyle w:val="normaltextrun"/>
          <w:rFonts w:ascii="Aptos Display" w:hAnsi="Aptos Display" w:cs="Segoe UI"/>
          <w:vertAlign w:val="superscript"/>
        </w:rPr>
        <w:t>th</w:t>
      </w:r>
      <w:r w:rsidR="00504CD0">
        <w:rPr>
          <w:rStyle w:val="normaltextrun"/>
          <w:rFonts w:ascii="Aptos Display" w:hAnsi="Aptos Display" w:cs="Segoe UI"/>
        </w:rPr>
        <w:t xml:space="preserve"> day of May 2026</w:t>
      </w:r>
    </w:p>
    <w:p w14:paraId="133FCB2B" w14:textId="77777777" w:rsidR="00504CD0" w:rsidRDefault="00504CD0" w:rsidP="00FA761F">
      <w:pPr>
        <w:pStyle w:val="paragraph"/>
        <w:spacing w:before="0" w:beforeAutospacing="0" w:after="0" w:afterAutospacing="0"/>
        <w:textAlignment w:val="baseline"/>
        <w:rPr>
          <w:rStyle w:val="normaltextrun"/>
          <w:rFonts w:ascii="Aptos Display" w:hAnsi="Aptos Display" w:cs="Segoe UI"/>
        </w:rPr>
      </w:pPr>
    </w:p>
    <w:p w14:paraId="73CEA0DF" w14:textId="48A79172" w:rsidR="00504CD0" w:rsidRDefault="00504CD0" w:rsidP="00FA761F">
      <w:pPr>
        <w:pStyle w:val="paragraph"/>
        <w:spacing w:before="0" w:beforeAutospacing="0" w:after="0" w:afterAutospacing="0"/>
        <w:textAlignment w:val="baseline"/>
        <w:rPr>
          <w:rStyle w:val="normaltextrun"/>
          <w:rFonts w:ascii="Aptos Display" w:hAnsi="Aptos Display" w:cs="Segoe UI"/>
        </w:rPr>
      </w:pPr>
      <w:r>
        <w:rPr>
          <w:rStyle w:val="normaltextrun"/>
          <w:rFonts w:ascii="Aptos Display" w:hAnsi="Aptos Display" w:cs="Segoe UI"/>
        </w:rPr>
        <w:t>______________________________</w:t>
      </w:r>
    </w:p>
    <w:p w14:paraId="56F73C52" w14:textId="7AF02C64" w:rsidR="00504CD0" w:rsidRDefault="00504CD0" w:rsidP="00FA761F">
      <w:pPr>
        <w:pStyle w:val="paragraph"/>
        <w:spacing w:before="0" w:beforeAutospacing="0" w:after="0" w:afterAutospacing="0"/>
        <w:textAlignment w:val="baseline"/>
        <w:rPr>
          <w:rStyle w:val="normaltextrun"/>
          <w:rFonts w:ascii="Aptos Display" w:hAnsi="Aptos Display" w:cs="Segoe UI"/>
        </w:rPr>
      </w:pPr>
      <w:r>
        <w:rPr>
          <w:rStyle w:val="normaltextrun"/>
          <w:rFonts w:ascii="Aptos Display" w:hAnsi="Aptos Display" w:cs="Segoe UI"/>
        </w:rPr>
        <w:t>Mayor</w:t>
      </w:r>
    </w:p>
    <w:p w14:paraId="0245E29E" w14:textId="77777777" w:rsidR="000B2C42" w:rsidRDefault="000B2C42" w:rsidP="00FA761F">
      <w:pPr>
        <w:pStyle w:val="paragraph"/>
        <w:spacing w:before="0" w:beforeAutospacing="0" w:after="0" w:afterAutospacing="0"/>
        <w:textAlignment w:val="baseline"/>
        <w:rPr>
          <w:rStyle w:val="normaltextrun"/>
          <w:rFonts w:ascii="Aptos Display" w:hAnsi="Aptos Display" w:cs="Segoe UI"/>
        </w:rPr>
      </w:pPr>
    </w:p>
    <w:p w14:paraId="5E579E49" w14:textId="77777777" w:rsidR="000B2C42" w:rsidRDefault="000B2C42" w:rsidP="00FA761F">
      <w:pPr>
        <w:pStyle w:val="paragraph"/>
        <w:spacing w:before="0" w:beforeAutospacing="0" w:after="0" w:afterAutospacing="0"/>
        <w:textAlignment w:val="baseline"/>
        <w:rPr>
          <w:rFonts w:ascii="Segoe UI" w:hAnsi="Segoe UI" w:cs="Segoe UI"/>
          <w:sz w:val="18"/>
          <w:szCs w:val="18"/>
        </w:rPr>
      </w:pPr>
    </w:p>
    <w:p w14:paraId="48BB0044" w14:textId="77777777" w:rsidR="005B4399" w:rsidRDefault="005B4399"/>
    <w:sectPr w:rsidR="005B43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61F"/>
    <w:rsid w:val="00017238"/>
    <w:rsid w:val="000B2C42"/>
    <w:rsid w:val="00243CC7"/>
    <w:rsid w:val="002B78C0"/>
    <w:rsid w:val="003967DD"/>
    <w:rsid w:val="003A0C46"/>
    <w:rsid w:val="00400533"/>
    <w:rsid w:val="00504CD0"/>
    <w:rsid w:val="005516F4"/>
    <w:rsid w:val="005B4399"/>
    <w:rsid w:val="007108D4"/>
    <w:rsid w:val="007209E2"/>
    <w:rsid w:val="00775C8B"/>
    <w:rsid w:val="008326E0"/>
    <w:rsid w:val="008746EB"/>
    <w:rsid w:val="00A416B7"/>
    <w:rsid w:val="00B15F6C"/>
    <w:rsid w:val="00B46CBF"/>
    <w:rsid w:val="00B56671"/>
    <w:rsid w:val="00C557DA"/>
    <w:rsid w:val="00C6017F"/>
    <w:rsid w:val="00C636CF"/>
    <w:rsid w:val="00CF3677"/>
    <w:rsid w:val="00D147D0"/>
    <w:rsid w:val="00EB31A6"/>
    <w:rsid w:val="00EE49F0"/>
    <w:rsid w:val="00FA76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6F683"/>
  <w15:chartTrackingRefBased/>
  <w15:docId w15:val="{D021FDC5-373C-425A-B3E7-A1384D8A9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76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76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76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76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76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76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76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76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76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76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76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76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76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76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76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76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76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761F"/>
    <w:rPr>
      <w:rFonts w:eastAsiaTheme="majorEastAsia" w:cstheme="majorBidi"/>
      <w:color w:val="272727" w:themeColor="text1" w:themeTint="D8"/>
    </w:rPr>
  </w:style>
  <w:style w:type="paragraph" w:styleId="Title">
    <w:name w:val="Title"/>
    <w:basedOn w:val="Normal"/>
    <w:next w:val="Normal"/>
    <w:link w:val="TitleChar"/>
    <w:uiPriority w:val="10"/>
    <w:qFormat/>
    <w:rsid w:val="00FA76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76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76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76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761F"/>
    <w:pPr>
      <w:spacing w:before="160"/>
      <w:jc w:val="center"/>
    </w:pPr>
    <w:rPr>
      <w:i/>
      <w:iCs/>
      <w:color w:val="404040" w:themeColor="text1" w:themeTint="BF"/>
    </w:rPr>
  </w:style>
  <w:style w:type="character" w:customStyle="1" w:styleId="QuoteChar">
    <w:name w:val="Quote Char"/>
    <w:basedOn w:val="DefaultParagraphFont"/>
    <w:link w:val="Quote"/>
    <w:uiPriority w:val="29"/>
    <w:rsid w:val="00FA761F"/>
    <w:rPr>
      <w:i/>
      <w:iCs/>
      <w:color w:val="404040" w:themeColor="text1" w:themeTint="BF"/>
    </w:rPr>
  </w:style>
  <w:style w:type="paragraph" w:styleId="ListParagraph">
    <w:name w:val="List Paragraph"/>
    <w:basedOn w:val="Normal"/>
    <w:uiPriority w:val="34"/>
    <w:qFormat/>
    <w:rsid w:val="00FA761F"/>
    <w:pPr>
      <w:ind w:left="720"/>
      <w:contextualSpacing/>
    </w:pPr>
  </w:style>
  <w:style w:type="character" w:styleId="IntenseEmphasis">
    <w:name w:val="Intense Emphasis"/>
    <w:basedOn w:val="DefaultParagraphFont"/>
    <w:uiPriority w:val="21"/>
    <w:qFormat/>
    <w:rsid w:val="00FA761F"/>
    <w:rPr>
      <w:i/>
      <w:iCs/>
      <w:color w:val="0F4761" w:themeColor="accent1" w:themeShade="BF"/>
    </w:rPr>
  </w:style>
  <w:style w:type="paragraph" w:styleId="IntenseQuote">
    <w:name w:val="Intense Quote"/>
    <w:basedOn w:val="Normal"/>
    <w:next w:val="Normal"/>
    <w:link w:val="IntenseQuoteChar"/>
    <w:uiPriority w:val="30"/>
    <w:qFormat/>
    <w:rsid w:val="00FA76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761F"/>
    <w:rPr>
      <w:i/>
      <w:iCs/>
      <w:color w:val="0F4761" w:themeColor="accent1" w:themeShade="BF"/>
    </w:rPr>
  </w:style>
  <w:style w:type="character" w:styleId="IntenseReference">
    <w:name w:val="Intense Reference"/>
    <w:basedOn w:val="DefaultParagraphFont"/>
    <w:uiPriority w:val="32"/>
    <w:qFormat/>
    <w:rsid w:val="00FA761F"/>
    <w:rPr>
      <w:b/>
      <w:bCs/>
      <w:smallCaps/>
      <w:color w:val="0F4761" w:themeColor="accent1" w:themeShade="BF"/>
      <w:spacing w:val="5"/>
    </w:rPr>
  </w:style>
  <w:style w:type="paragraph" w:customStyle="1" w:styleId="paragraph">
    <w:name w:val="paragraph"/>
    <w:basedOn w:val="Normal"/>
    <w:rsid w:val="00FA761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FA761F"/>
  </w:style>
  <w:style w:type="character" w:customStyle="1" w:styleId="eop">
    <w:name w:val="eop"/>
    <w:basedOn w:val="DefaultParagraphFont"/>
    <w:rsid w:val="00FA76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2</Pages>
  <Words>461</Words>
  <Characters>2631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Hampton</dc:creator>
  <cp:keywords/>
  <dc:description/>
  <cp:lastModifiedBy>Sam Hampton</cp:lastModifiedBy>
  <cp:revision>20</cp:revision>
  <dcterms:created xsi:type="dcterms:W3CDTF">2026-05-04T17:29:00Z</dcterms:created>
  <dcterms:modified xsi:type="dcterms:W3CDTF">2026-05-04T18:42:00Z</dcterms:modified>
</cp:coreProperties>
</file>